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26E0E7B">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26E0E7B">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5E30F90F" w:rsidR="006A2DC8" w:rsidRPr="00780347" w:rsidRDefault="006A2DC8" w:rsidP="57A0751D">
            <w:pPr>
              <w:spacing w:before="120" w:after="120"/>
              <w:rPr>
                <w:rFonts w:eastAsia="Times New Roman"/>
                <w:b/>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E91D08" w:rsidRPr="00780347">
              <w:rPr>
                <w:rFonts w:eastAsia="Times New Roman"/>
                <w:b/>
                <w:bCs/>
                <w:color w:val="C00000"/>
                <w:spacing w:val="-2"/>
                <w:sz w:val="20"/>
                <w:szCs w:val="20"/>
                <w:lang w:val="en-AU"/>
              </w:rPr>
              <w:t>V</w:t>
            </w:r>
            <w:r w:rsidR="00C95A5F" w:rsidRPr="00780347">
              <w:rPr>
                <w:rFonts w:eastAsia="Times New Roman"/>
                <w:b/>
                <w:bCs/>
                <w:color w:val="C00000"/>
                <w:spacing w:val="-2"/>
                <w:sz w:val="20"/>
                <w:szCs w:val="20"/>
                <w:lang w:val="en-AU"/>
              </w:rPr>
              <w:t>0</w:t>
            </w:r>
            <w:r w:rsidR="00A56989" w:rsidRPr="00780347">
              <w:rPr>
                <w:rFonts w:eastAsia="Times New Roman"/>
                <w:b/>
                <w:bCs/>
                <w:color w:val="C00000"/>
                <w:spacing w:val="-2"/>
                <w:sz w:val="20"/>
                <w:szCs w:val="20"/>
                <w:lang w:val="en-AU"/>
              </w:rPr>
              <w:t>1</w:t>
            </w:r>
            <w:r w:rsidR="00780347" w:rsidRPr="00780347">
              <w:rPr>
                <w:rFonts w:eastAsia="Times New Roman"/>
                <w:b/>
                <w:bCs/>
                <w:color w:val="C00000"/>
                <w:spacing w:val="-2"/>
                <w:sz w:val="20"/>
                <w:szCs w:val="20"/>
                <w:lang w:val="en-AU"/>
              </w:rPr>
              <w:t>4</w:t>
            </w:r>
            <w:r w:rsidR="0032440E">
              <w:rPr>
                <w:rFonts w:eastAsia="Times New Roman"/>
                <w:b/>
                <w:bCs/>
                <w:color w:val="C00000"/>
                <w:spacing w:val="-2"/>
                <w:sz w:val="20"/>
                <w:szCs w:val="20"/>
                <w:lang w:val="en-AU"/>
              </w:rPr>
              <w:t>- Nov 21</w:t>
            </w:r>
          </w:p>
        </w:tc>
      </w:tr>
      <w:tr w:rsidR="006A2DC8" w:rsidRPr="00780347" w14:paraId="4EC4D078" w14:textId="77777777" w:rsidTr="326E0E7B">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26E0E7B">
        <w:tc>
          <w:tcPr>
            <w:tcW w:w="7604" w:type="dxa"/>
            <w:gridSpan w:val="7"/>
            <w:shd w:val="clear" w:color="auto" w:fill="auto"/>
          </w:tcPr>
          <w:p w14:paraId="6F7E5B8A" w14:textId="20CDAE1D"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2C23D6">
              <w:rPr>
                <w:rFonts w:eastAsia="Times New Roman"/>
                <w:b/>
                <w:spacing w:val="-2"/>
                <w:sz w:val="20"/>
                <w:szCs w:val="20"/>
                <w:lang w:val="en-AU"/>
              </w:rPr>
              <w:t>Glenbervie Primary</w:t>
            </w:r>
          </w:p>
        </w:tc>
        <w:tc>
          <w:tcPr>
            <w:tcW w:w="7989" w:type="dxa"/>
            <w:gridSpan w:val="7"/>
            <w:shd w:val="clear" w:color="auto" w:fill="auto"/>
          </w:tcPr>
          <w:p w14:paraId="5D8AB611" w14:textId="70FED227"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2C23D6" w:rsidRPr="002C23D6">
              <w:rPr>
                <w:rFonts w:eastAsia="Times New Roman"/>
                <w:b/>
                <w:spacing w:val="-2"/>
                <w:sz w:val="20"/>
                <w:szCs w:val="20"/>
                <w:lang w:val="en-AU"/>
              </w:rPr>
              <w:t>HT Office</w:t>
            </w:r>
          </w:p>
        </w:tc>
      </w:tr>
      <w:tr w:rsidR="00C31234" w:rsidRPr="00780347" w14:paraId="0778D72E" w14:textId="77777777" w:rsidTr="326E0E7B">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6EBD3A6F"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r w:rsidRPr="00780347">
              <w:rPr>
                <w:rFonts w:cstheme="minorHAnsi"/>
                <w:b/>
                <w:bCs/>
                <w:color w:val="C00000"/>
              </w:rPr>
              <w:t xml:space="preserve">Additional Guidance </w:t>
            </w:r>
            <w:r w:rsidR="00392A64" w:rsidRPr="00780347">
              <w:rPr>
                <w:rFonts w:cstheme="minorHAnsi"/>
                <w:b/>
                <w:bCs/>
                <w:color w:val="C00000"/>
              </w:rPr>
              <w:t xml:space="preserve">Summary Following Update of </w:t>
            </w:r>
            <w:r w:rsidR="000478B5" w:rsidRPr="00780347">
              <w:rPr>
                <w:rFonts w:cstheme="minorHAnsi"/>
                <w:b/>
                <w:bCs/>
                <w:color w:val="C00000"/>
              </w:rPr>
              <w:t>03.08</w:t>
            </w:r>
            <w:r w:rsidR="00392A64" w:rsidRPr="00780347">
              <w:rPr>
                <w:rFonts w:cstheme="minorHAnsi"/>
                <w:b/>
                <w:bCs/>
                <w:color w:val="C00000"/>
              </w:rPr>
              <w:t>.2021</w:t>
            </w:r>
            <w:r w:rsidR="007531B8" w:rsidRPr="00780347">
              <w:rPr>
                <w:rFonts w:cstheme="minorHAnsi"/>
                <w:b/>
                <w:bCs/>
                <w:color w:val="C00000"/>
              </w:rPr>
              <w:t xml:space="preserve"> for schools</w:t>
            </w:r>
            <w:r w:rsidR="00C47C7E" w:rsidRPr="00780347">
              <w:rPr>
                <w:rFonts w:cstheme="minorHAnsi"/>
                <w:b/>
                <w:bCs/>
                <w:color w:val="C00000"/>
              </w:rPr>
              <w:t xml:space="preserve"> with effect from 09.08.21 for up to 6 weeks</w:t>
            </w:r>
            <w:r w:rsidR="007531B8" w:rsidRPr="00780347">
              <w:rPr>
                <w:rFonts w:cstheme="minorHAnsi"/>
                <w:b/>
                <w:bCs/>
                <w:color w:val="C00000"/>
              </w:rPr>
              <w:t xml:space="preserve"> </w:t>
            </w:r>
            <w:r w:rsidR="004B5B5F" w:rsidRPr="00780347">
              <w:rPr>
                <w:rFonts w:cstheme="minorHAnsi"/>
                <w:color w:val="C00000"/>
                <w:sz w:val="16"/>
                <w:szCs w:val="16"/>
                <w:u w:val="single"/>
              </w:rPr>
              <w:t>(click on the number to go to the section)</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26E0E7B">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26E0E7B">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r w:rsidR="007827E9" w:rsidRPr="00780347">
              <w:rPr>
                <w:rFonts w:eastAsia="Times New Roman" w:cstheme="minorHAnsi"/>
                <w:b/>
                <w:bCs/>
                <w:color w:val="FFFFFF" w:themeColor="background1"/>
                <w:spacing w:val="-2"/>
                <w:sz w:val="20"/>
                <w:szCs w:val="20"/>
                <w:u w:val="single"/>
                <w:lang w:val="en-AU"/>
              </w:rPr>
              <w:t>16 AUGUST</w:t>
            </w:r>
            <w:r w:rsidR="00BF337A" w:rsidRPr="00780347">
              <w:rPr>
                <w:rFonts w:eastAsia="Times New Roman" w:cstheme="minorHAnsi"/>
                <w:b/>
                <w:bCs/>
                <w:color w:val="FFFFFF" w:themeColor="background1"/>
                <w:spacing w:val="-2"/>
                <w:sz w:val="20"/>
                <w:szCs w:val="20"/>
                <w:u w:val="single"/>
                <w:lang w:val="en-AU"/>
              </w:rPr>
              <w:t xml:space="preserve"> 2021</w:t>
            </w:r>
            <w:bookmarkEnd w:id="0"/>
          </w:p>
          <w:p w14:paraId="6E122482" w14:textId="73FFA859"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exception of some modifications </w:t>
            </w:r>
            <w:r w:rsidR="007827E9" w:rsidRPr="00780347">
              <w:rPr>
                <w:b/>
                <w:bCs/>
                <w:color w:val="FFFFFF" w:themeColor="background1"/>
                <w:sz w:val="20"/>
                <w:szCs w:val="20"/>
              </w:rPr>
              <w:t>highlighted in this template</w:t>
            </w:r>
            <w:r w:rsidR="000478B5" w:rsidRPr="00780347">
              <w:rPr>
                <w:b/>
                <w:bCs/>
                <w:color w:val="FFFFFF" w:themeColor="background1"/>
                <w:sz w:val="20"/>
                <w:szCs w:val="20"/>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26E0E7B">
        <w:tc>
          <w:tcPr>
            <w:tcW w:w="15593" w:type="dxa"/>
            <w:gridSpan w:val="14"/>
            <w:shd w:val="clear" w:color="auto" w:fill="auto"/>
          </w:tcPr>
          <w:p w14:paraId="1C09CE7E" w14:textId="77777777" w:rsidR="00E01E6D" w:rsidRPr="00B56D80" w:rsidRDefault="00E01E6D" w:rsidP="00E01E6D">
            <w:pPr>
              <w:jc w:val="both"/>
              <w:rPr>
                <w:sz w:val="20"/>
                <w:szCs w:val="20"/>
              </w:rPr>
            </w:pPr>
            <w:r w:rsidRPr="00B56D80">
              <w:rPr>
                <w:sz w:val="20"/>
                <w:szCs w:val="20"/>
              </w:rPr>
              <w:t>*** Christmas Guidance *** added 05/11/2021</w:t>
            </w:r>
          </w:p>
          <w:p w14:paraId="71AD164F" w14:textId="77777777" w:rsidR="006E1202" w:rsidRPr="00B56D80" w:rsidRDefault="006E1202" w:rsidP="006E1202">
            <w:pPr>
              <w:jc w:val="both"/>
              <w:rPr>
                <w:sz w:val="20"/>
                <w:szCs w:val="20"/>
              </w:rPr>
            </w:pPr>
            <w:r w:rsidRPr="00B56D80">
              <w:rPr>
                <w:sz w:val="20"/>
                <w:szCs w:val="20"/>
              </w:rPr>
              <w:t>As we approach the festive season, we wanted to confirm the following advice regarding events and activities over the Christmas period.</w:t>
            </w:r>
          </w:p>
          <w:p w14:paraId="183DD6DA" w14:textId="77777777" w:rsidR="006E1202" w:rsidRPr="00B56D80" w:rsidRDefault="006E1202" w:rsidP="006E1202">
            <w:pPr>
              <w:jc w:val="both"/>
              <w:rPr>
                <w:sz w:val="20"/>
                <w:szCs w:val="20"/>
              </w:rPr>
            </w:pPr>
          </w:p>
          <w:p w14:paraId="1768304E" w14:textId="2D954469" w:rsidR="006E1202" w:rsidRPr="00B56D80" w:rsidRDefault="006E1202" w:rsidP="006E1202">
            <w:pPr>
              <w:pStyle w:val="ListParagraph"/>
              <w:numPr>
                <w:ilvl w:val="0"/>
                <w:numId w:val="29"/>
              </w:numPr>
              <w:ind w:left="720"/>
              <w:jc w:val="both"/>
              <w:rPr>
                <w:sz w:val="20"/>
                <w:szCs w:val="20"/>
              </w:rPr>
            </w:pPr>
            <w:r w:rsidRPr="00B56D80">
              <w:rPr>
                <w:sz w:val="20"/>
                <w:szCs w:val="20"/>
              </w:rPr>
              <w:t xml:space="preserve">Schools can arrange indoor events for internal audience and participants i.e. staff and pupils providing the participants/audience group numbers are kept low. </w:t>
            </w:r>
          </w:p>
          <w:p w14:paraId="1311E247" w14:textId="6DE4E376" w:rsidR="006E1202" w:rsidRPr="00B56D80" w:rsidRDefault="006E1202" w:rsidP="006E1202">
            <w:pPr>
              <w:pStyle w:val="ListParagraph"/>
              <w:numPr>
                <w:ilvl w:val="0"/>
                <w:numId w:val="29"/>
              </w:numPr>
              <w:ind w:left="720"/>
              <w:jc w:val="both"/>
              <w:rPr>
                <w:sz w:val="20"/>
                <w:szCs w:val="20"/>
              </w:rPr>
            </w:pPr>
            <w:r w:rsidRPr="00B56D80">
              <w:rPr>
                <w:sz w:val="20"/>
                <w:szCs w:val="20"/>
              </w:rPr>
              <w:t>Parental/community audiences/participants of indoor events and activities are not permissible within the current guidelines</w:t>
            </w:r>
            <w:r w:rsidR="00FF4B60" w:rsidRPr="00B56D80">
              <w:rPr>
                <w:sz w:val="20"/>
                <w:szCs w:val="20"/>
              </w:rPr>
              <w:t>.</w:t>
            </w:r>
          </w:p>
          <w:p w14:paraId="30226B47" w14:textId="5F9CB688" w:rsidR="006E1202" w:rsidRPr="00B56D80" w:rsidRDefault="006E1202" w:rsidP="006E1202">
            <w:pPr>
              <w:pStyle w:val="ListParagraph"/>
              <w:numPr>
                <w:ilvl w:val="0"/>
                <w:numId w:val="29"/>
              </w:numPr>
              <w:ind w:left="705" w:hanging="705"/>
              <w:jc w:val="both"/>
              <w:rPr>
                <w:sz w:val="20"/>
                <w:szCs w:val="20"/>
              </w:rPr>
            </w:pPr>
            <w:r w:rsidRPr="00B56D80">
              <w:rPr>
                <w:sz w:val="20"/>
                <w:szCs w:val="20"/>
              </w:rPr>
              <w:t>Parental/community audiences/participants of outdoor events and activities are currently permissible following the current guidance</w:t>
            </w:r>
            <w:r w:rsidR="00FF4B60" w:rsidRPr="00B56D80">
              <w:rPr>
                <w:sz w:val="20"/>
                <w:szCs w:val="20"/>
              </w:rPr>
              <w:t>.</w:t>
            </w:r>
            <w:r w:rsidRPr="00B56D80">
              <w:rPr>
                <w:sz w:val="20"/>
                <w:szCs w:val="20"/>
              </w:rPr>
              <w:t xml:space="preserve">  </w:t>
            </w:r>
          </w:p>
          <w:p w14:paraId="2B8803E2" w14:textId="32713469" w:rsidR="00E01E6D" w:rsidRPr="00B56D80" w:rsidRDefault="006E1202" w:rsidP="006E1202">
            <w:pPr>
              <w:pStyle w:val="ListParagraph"/>
              <w:numPr>
                <w:ilvl w:val="0"/>
                <w:numId w:val="27"/>
              </w:numPr>
              <w:jc w:val="both"/>
              <w:rPr>
                <w:sz w:val="20"/>
                <w:szCs w:val="20"/>
              </w:rPr>
            </w:pPr>
            <w:r w:rsidRPr="00B56D80">
              <w:rPr>
                <w:sz w:val="20"/>
                <w:szCs w:val="20"/>
              </w:rPr>
              <w:lastRenderedPageBreak/>
              <w:t>Class/school trips to pantomimes or visiting/touring pantomimes in schools are permissible following mitigations set out in the current guidance. Indoor audiences of school pupils and staff are permitted but Head Teachers should be mindful that current guidance advises against bringing together large number of unvaccinated children – so thought should be given around limiting class/year groupings</w:t>
            </w:r>
            <w:r w:rsidR="00761BA0" w:rsidRPr="00B56D80">
              <w:rPr>
                <w:sz w:val="20"/>
                <w:szCs w:val="20"/>
              </w:rPr>
              <w:t>.</w:t>
            </w:r>
          </w:p>
          <w:p w14:paraId="3F5D49BA" w14:textId="77777777" w:rsidR="006E1202" w:rsidRPr="00780347" w:rsidRDefault="006E1202" w:rsidP="006E1202">
            <w:pPr>
              <w:jc w:val="both"/>
              <w:rPr>
                <w:sz w:val="20"/>
                <w:szCs w:val="20"/>
              </w:rPr>
            </w:pPr>
          </w:p>
          <w:p w14:paraId="2CD27A80" w14:textId="43B5ABAE" w:rsidR="001D6014" w:rsidRPr="00780347" w:rsidRDefault="001D6014" w:rsidP="001D6014">
            <w:pPr>
              <w:jc w:val="both"/>
              <w:rPr>
                <w:sz w:val="20"/>
                <w:szCs w:val="20"/>
              </w:rPr>
            </w:pPr>
            <w:r w:rsidRPr="00780347">
              <w:rPr>
                <w:sz w:val="20"/>
                <w:szCs w:val="20"/>
              </w:rPr>
              <w:t xml:space="preserve">Advice in this template takes into account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780347">
              <w:rPr>
                <w:sz w:val="20"/>
                <w:szCs w:val="20"/>
              </w:rPr>
              <w:t>Evidence</w:t>
            </w:r>
            <w:r w:rsidRPr="00780347">
              <w:rPr>
                <w:sz w:val="20"/>
                <w:szCs w:val="20"/>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780347" w:rsidRDefault="004E5DA6" w:rsidP="004C5B46">
            <w:pPr>
              <w:rPr>
                <w:rFonts w:cstheme="minorHAnsi"/>
                <w:spacing w:val="-2"/>
                <w:sz w:val="20"/>
                <w:szCs w:val="20"/>
                <w:lang w:val="en-AU"/>
              </w:rPr>
            </w:pPr>
            <w:r w:rsidRPr="00780347">
              <w:rPr>
                <w:rFonts w:cstheme="minorHAnsi"/>
                <w:color w:val="000000"/>
                <w:sz w:val="20"/>
                <w:szCs w:val="20"/>
              </w:rPr>
              <w:t xml:space="preserve">Encourage and support all children, young people, staff and any others for whom it is necessary to enter the school </w:t>
            </w:r>
            <w:r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FF3A4C">
            <w:pPr>
              <w:autoSpaceDE w:val="0"/>
              <w:autoSpaceDN w:val="0"/>
              <w:adjustRightInd w:val="0"/>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FF3A4C">
            <w:pPr>
              <w:autoSpaceDE w:val="0"/>
              <w:autoSpaceDN w:val="0"/>
              <w:adjustRightInd w:val="0"/>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FF3A4C">
            <w:pPr>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4C5B46">
            <w:pPr>
              <w:rPr>
                <w:sz w:val="20"/>
                <w:szCs w:val="20"/>
              </w:rPr>
            </w:pPr>
          </w:p>
          <w:p w14:paraId="5852B723" w14:textId="0D7FCACE" w:rsidR="004E5DA6" w:rsidRPr="00780347" w:rsidRDefault="004C5B46" w:rsidP="004C5B46">
            <w:pPr>
              <w:rPr>
                <w:rFonts w:cstheme="minorHAnsi"/>
                <w:spacing w:val="-2"/>
                <w:sz w:val="20"/>
                <w:szCs w:val="20"/>
                <w:lang w:val="en-AU"/>
              </w:rPr>
            </w:pPr>
            <w:r w:rsidRPr="00780347">
              <w:rPr>
                <w:rFonts w:cstheme="minorHAnsi"/>
                <w:b/>
                <w:bCs/>
                <w:sz w:val="20"/>
                <w:szCs w:val="20"/>
              </w:rPr>
              <w:t>All school staff and secondary aged learners are encouraged to participate in the asymptomatic testing programme</w:t>
            </w:r>
            <w:r w:rsidR="00800F44" w:rsidRPr="00780347">
              <w:rPr>
                <w:rFonts w:cstheme="minorHAnsi"/>
                <w:b/>
                <w:bCs/>
                <w:sz w:val="20"/>
                <w:szCs w:val="20"/>
              </w:rPr>
              <w:t xml:space="preserve"> – lateral flow tests (LFTs)</w:t>
            </w:r>
            <w:r w:rsidRPr="00780347">
              <w:rPr>
                <w:rFonts w:cstheme="minorHAnsi"/>
                <w:b/>
                <w:bCs/>
                <w:sz w:val="20"/>
                <w:szCs w:val="20"/>
              </w:rPr>
              <w:t xml:space="preserve">. </w:t>
            </w:r>
            <w:r w:rsidR="00FF3A4C" w:rsidRPr="00780347">
              <w:rPr>
                <w:rFonts w:cstheme="minorHAnsi"/>
                <w:sz w:val="20"/>
                <w:szCs w:val="20"/>
              </w:rPr>
              <w:t>A</w:t>
            </w:r>
            <w:r w:rsidR="00FF3A4C" w:rsidRPr="00780347">
              <w:rPr>
                <w:sz w:val="20"/>
                <w:szCs w:val="20"/>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780347">
              <w:rPr>
                <w:rFonts w:cstheme="minorHAnsi"/>
                <w:sz w:val="20"/>
                <w:szCs w:val="20"/>
              </w:rPr>
              <w:t xml:space="preserve"> </w:t>
            </w:r>
            <w:r w:rsidRPr="00780347">
              <w:rPr>
                <w:rFonts w:cstheme="minorHAnsi"/>
                <w:sz w:val="20"/>
                <w:szCs w:val="20"/>
              </w:rPr>
              <w:t>Quick and decisive action should be taken when positive cases are identified among children, young people and staff.</w:t>
            </w:r>
          </w:p>
          <w:p w14:paraId="1E3E5B4F" w14:textId="37257B29" w:rsidR="004741ED" w:rsidRPr="00780347" w:rsidRDefault="004741ED" w:rsidP="00FD2CB3">
            <w:pPr>
              <w:autoSpaceDE w:val="0"/>
              <w:autoSpaceDN w:val="0"/>
              <w:adjustRightInd w:val="0"/>
              <w:rPr>
                <w:rFonts w:cstheme="minorHAnsi"/>
                <w:color w:val="000000"/>
                <w:sz w:val="20"/>
                <w:szCs w:val="20"/>
              </w:rPr>
            </w:pPr>
          </w:p>
          <w:p w14:paraId="715B054D" w14:textId="2798D9DB" w:rsidR="004E5DA6" w:rsidRPr="00780347" w:rsidRDefault="004E5DA6" w:rsidP="000A448E">
            <w:pPr>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780347" w:rsidRDefault="004E5DA6" w:rsidP="0009785F">
            <w:pPr>
              <w:spacing w:after="240"/>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2"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660F5CBF" w14:textId="3E030200" w:rsidR="004E5DA6" w:rsidRPr="00780347" w:rsidRDefault="004E5DA6" w:rsidP="0009785F">
            <w:pPr>
              <w:spacing w:after="240"/>
              <w:rPr>
                <w:rFonts w:eastAsia="Times New Roman"/>
                <w:b/>
                <w:bCs/>
                <w:spacing w:val="-2"/>
                <w:sz w:val="20"/>
                <w:szCs w:val="20"/>
                <w:lang w:val="en-AU"/>
              </w:rPr>
            </w:pPr>
            <w:r w:rsidRPr="00780347">
              <w:rPr>
                <w:rFonts w:eastAsia="Times New Roman"/>
                <w:b/>
                <w:bCs/>
                <w:spacing w:val="-2"/>
                <w:sz w:val="20"/>
                <w:szCs w:val="20"/>
                <w:lang w:val="en-AU"/>
              </w:rPr>
              <w:t xml:space="preserve">Updated advice ‘on reducing the risk in schools’ </w:t>
            </w:r>
            <w:r w:rsidR="006152C7" w:rsidRPr="00780347">
              <w:rPr>
                <w:b/>
                <w:bCs/>
                <w:color w:val="C00000"/>
                <w:sz w:val="20"/>
                <w:szCs w:val="20"/>
              </w:rPr>
              <w:t xml:space="preserve"> updated </w:t>
            </w:r>
            <w:r w:rsidR="000478B5" w:rsidRPr="00780347">
              <w:rPr>
                <w:b/>
                <w:bCs/>
                <w:color w:val="C00000"/>
                <w:sz w:val="20"/>
                <w:szCs w:val="20"/>
              </w:rPr>
              <w:t>03.08</w:t>
            </w:r>
            <w:r w:rsidR="006152C7" w:rsidRPr="00780347">
              <w:rPr>
                <w:b/>
                <w:bCs/>
                <w:color w:val="C00000"/>
                <w:sz w:val="20"/>
                <w:szCs w:val="20"/>
              </w:rPr>
              <w:t>.</w:t>
            </w:r>
            <w:hyperlink r:id="rId14" w:history="1">
              <w:r w:rsidR="006152C7" w:rsidRPr="00780347">
                <w:rPr>
                  <w:rStyle w:val="Hyperlink"/>
                  <w:b/>
                  <w:bCs/>
                  <w:color w:val="C00000"/>
                  <w:sz w:val="20"/>
                  <w:szCs w:val="20"/>
                </w:rPr>
                <w:t>21</w:t>
              </w:r>
              <w:r w:rsidR="006152C7" w:rsidRPr="00780347">
                <w:rPr>
                  <w:rStyle w:val="Hyperlink"/>
                  <w:b/>
                  <w:bCs/>
                  <w:sz w:val="20"/>
                  <w:szCs w:val="20"/>
                </w:rPr>
                <w:t xml:space="preserve"> </w:t>
              </w:r>
              <w:r w:rsidRPr="00780347">
                <w:rPr>
                  <w:rStyle w:val="Hyperlink"/>
                  <w:rFonts w:eastAsia="Times New Roman"/>
                  <w:b/>
                  <w:bCs/>
                  <w:spacing w:val="-2"/>
                  <w:sz w:val="20"/>
                  <w:szCs w:val="20"/>
                  <w:lang w:val="en-AU"/>
                </w:rPr>
                <w:t xml:space="preserve"> can be found here</w:t>
              </w:r>
            </w:hyperlink>
            <w:r w:rsidRPr="00780347">
              <w:rPr>
                <w:rFonts w:eastAsia="Times New Roman"/>
                <w:b/>
                <w:bCs/>
                <w:spacing w:val="-2"/>
                <w:sz w:val="20"/>
                <w:szCs w:val="20"/>
                <w:lang w:val="en-AU"/>
              </w:rPr>
              <w:t>.</w:t>
            </w:r>
          </w:p>
          <w:p w14:paraId="14707E30" w14:textId="58F3BC84" w:rsidR="004F394E" w:rsidRPr="00780347" w:rsidRDefault="004F394E" w:rsidP="0009785F">
            <w:pPr>
              <w:spacing w:after="240"/>
              <w:rPr>
                <w:sz w:val="20"/>
                <w:szCs w:val="20"/>
              </w:rPr>
            </w:pPr>
            <w:r w:rsidRPr="00780347">
              <w:rPr>
                <w:rFonts w:eastAsia="Times New Roman"/>
                <w:b/>
                <w:bCs/>
                <w:noProof/>
                <w:spacing w:val="-2"/>
                <w:sz w:val="20"/>
                <w:szCs w:val="20"/>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780347">
              <w:rPr>
                <w:rFonts w:cstheme="minorHAnsi"/>
                <w:b/>
                <w:bCs/>
                <w:color w:val="C00000"/>
                <w:sz w:val="20"/>
                <w:szCs w:val="20"/>
                <w:u w:val="single"/>
              </w:rPr>
              <w:t xml:space="preserve"> HEALTH &amp; SAFETY ADVICE FOR VACCINATIONS: </w:t>
            </w:r>
            <w:r w:rsidRPr="00780347">
              <w:rPr>
                <w:sz w:val="20"/>
                <w:szCs w:val="20"/>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780347">
                <w:rPr>
                  <w:rStyle w:val="Hyperlink"/>
                  <w:sz w:val="20"/>
                  <w:szCs w:val="20"/>
                </w:rPr>
                <w:t>Registering for a coronavirus vaccine | The coronavirus (COVID-19) vaccine (nhsinform.scot).</w:t>
              </w:r>
            </w:hyperlink>
            <w:r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148F7818" w14:textId="77777777" w:rsidR="00780347" w:rsidRPr="00780347" w:rsidRDefault="00174B2F" w:rsidP="00780347">
            <w:pPr>
              <w:spacing w:after="240"/>
              <w:rPr>
                <w:rStyle w:val="Hyperlink"/>
                <w:sz w:val="20"/>
                <w:szCs w:val="20"/>
                <w:highlight w:val="yellow"/>
              </w:rPr>
            </w:pPr>
            <w:r w:rsidRPr="00780347">
              <w:rPr>
                <w:sz w:val="20"/>
                <w:szCs w:val="20"/>
                <w:highlight w:val="yellow"/>
              </w:rPr>
              <w:t xml:space="preserve">It is now recommended that pregnant women have the vaccine. Further information can be found at: </w:t>
            </w:r>
            <w:hyperlink r:id="rId19" w:history="1">
              <w:r w:rsidRPr="00780347">
                <w:rPr>
                  <w:rStyle w:val="Hyperlink"/>
                  <w:sz w:val="20"/>
                  <w:szCs w:val="20"/>
                  <w:highlight w:val="yellow"/>
                </w:rPr>
                <w:t>Combined info sheet and decision aid 20.07.2021 (rcog.org.uk)</w:t>
              </w:r>
            </w:hyperlink>
          </w:p>
          <w:p w14:paraId="00702813" w14:textId="77777777" w:rsidR="00780347" w:rsidRPr="00780347" w:rsidRDefault="00780347" w:rsidP="00780347">
            <w:pPr>
              <w:pStyle w:val="ListParagraph"/>
              <w:numPr>
                <w:ilvl w:val="0"/>
                <w:numId w:val="32"/>
              </w:numPr>
              <w:spacing w:after="240"/>
              <w:rPr>
                <w:sz w:val="20"/>
                <w:szCs w:val="20"/>
                <w:highlight w:val="yellow"/>
              </w:rPr>
            </w:pPr>
            <w:r w:rsidRPr="00780347">
              <w:rPr>
                <w:sz w:val="20"/>
                <w:szCs w:val="20"/>
                <w:highlight w:val="yellow"/>
              </w:rPr>
              <w:t>All pregnant women who are vaccinated should undergo a risk assessment in the workplace and continue to work if it is safe to do so.</w:t>
            </w:r>
          </w:p>
          <w:p w14:paraId="48D01250" w14:textId="1EAB61E9" w:rsidR="00780347" w:rsidRPr="00780347" w:rsidRDefault="00780347" w:rsidP="00780347">
            <w:pPr>
              <w:pStyle w:val="ListParagraph"/>
              <w:numPr>
                <w:ilvl w:val="0"/>
                <w:numId w:val="32"/>
              </w:numPr>
              <w:spacing w:after="240"/>
              <w:rPr>
                <w:sz w:val="20"/>
                <w:szCs w:val="20"/>
                <w:highlight w:val="yellow"/>
              </w:rPr>
            </w:pPr>
            <w:r w:rsidRPr="00780347">
              <w:rPr>
                <w:sz w:val="20"/>
                <w:szCs w:val="20"/>
                <w:highlight w:val="yellow"/>
              </w:rPr>
              <w:t>Pregnant women who are unvaccinated at any gestation should take a more precautionary approach in light of the increased risk.</w:t>
            </w:r>
          </w:p>
          <w:p w14:paraId="1ADFE409" w14:textId="068E69B7" w:rsidR="00780347" w:rsidRPr="00780347" w:rsidRDefault="00780347" w:rsidP="00780347">
            <w:pPr>
              <w:rPr>
                <w:sz w:val="20"/>
                <w:szCs w:val="20"/>
              </w:rPr>
            </w:pPr>
            <w:r w:rsidRPr="00780347">
              <w:rPr>
                <w:sz w:val="20"/>
                <w:szCs w:val="20"/>
                <w:highlight w:val="yellow"/>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0" w:history="1">
              <w:r w:rsidRPr="00780347">
                <w:rPr>
                  <w:rStyle w:val="Hyperlink"/>
                  <w:sz w:val="20"/>
                  <w:szCs w:val="20"/>
                  <w:highlight w:val="yellow"/>
                </w:rPr>
                <w:t>Guidance</w:t>
              </w:r>
            </w:hyperlink>
            <w:r w:rsidRPr="00780347">
              <w:rPr>
                <w:sz w:val="20"/>
                <w:szCs w:val="20"/>
                <w:highlight w:val="yellow"/>
              </w:rPr>
              <w:t xml:space="preserve"> on individual occupational risk assessment and tool. More information can be found on Scottish Government </w:t>
            </w:r>
            <w:hyperlink r:id="rId21" w:anchor="Guidance%20for%20pregnant%20staff" w:history="1">
              <w:r w:rsidRPr="00780347">
                <w:rPr>
                  <w:rStyle w:val="Hyperlink"/>
                  <w:sz w:val="20"/>
                  <w:szCs w:val="20"/>
                  <w:highlight w:val="yellow"/>
                </w:rPr>
                <w:t>website</w:t>
              </w:r>
            </w:hyperlink>
            <w:r w:rsidRPr="00780347">
              <w:rPr>
                <w:sz w:val="20"/>
                <w:szCs w:val="20"/>
                <w:highlight w:val="yellow"/>
              </w:rPr>
              <w:t>.</w:t>
            </w:r>
            <w:r>
              <w:rPr>
                <w:sz w:val="20"/>
                <w:szCs w:val="20"/>
              </w:rPr>
              <w:t xml:space="preserve"> </w:t>
            </w:r>
          </w:p>
          <w:p w14:paraId="2A421704" w14:textId="46D96333" w:rsidR="004E5DA6" w:rsidRPr="00780347" w:rsidRDefault="004F394E" w:rsidP="008F7143">
            <w:pPr>
              <w:spacing w:after="240"/>
              <w:rPr>
                <w:rFonts w:cstheme="minorHAnsi"/>
                <w:sz w:val="20"/>
                <w:szCs w:val="20"/>
              </w:rPr>
            </w:pPr>
            <w:r w:rsidRPr="00780347">
              <w:rPr>
                <w:rFonts w:cstheme="minorHAnsi"/>
                <w:b/>
                <w:bCs/>
                <w:noProof/>
                <w:color w:val="C00000"/>
                <w:sz w:val="20"/>
                <w:szCs w:val="20"/>
                <w:u w:val="single"/>
              </w:rPr>
              <w:lastRenderedPageBreak/>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DA404C">
            <w:pPr>
              <w:pStyle w:val="Default"/>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4"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5"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DA404C">
            <w:pPr>
              <w:pStyle w:val="Default"/>
              <w:rPr>
                <w:rFonts w:asciiTheme="minorHAnsi" w:hAnsiTheme="minorHAnsi" w:cstheme="minorHAnsi"/>
                <w:b/>
                <w:bCs/>
                <w:color w:val="C00000"/>
                <w:sz w:val="20"/>
                <w:szCs w:val="20"/>
              </w:rPr>
            </w:pPr>
          </w:p>
          <w:p w14:paraId="1B10A6D4" w14:textId="2BBEA9C8" w:rsidR="001C41D4" w:rsidRPr="00780347" w:rsidRDefault="00F272C7" w:rsidP="001C41D4">
            <w:pPr>
              <w:rPr>
                <w:rFonts w:cstheme="minorHAnsi"/>
                <w:color w:val="FF0000"/>
                <w:sz w:val="20"/>
                <w:szCs w:val="20"/>
              </w:rPr>
            </w:pPr>
            <w:r w:rsidRPr="00780347">
              <w:rPr>
                <w:rFonts w:cstheme="minorHAnsi"/>
                <w:b/>
                <w:bCs/>
                <w:color w:val="FF0000"/>
                <w:sz w:val="20"/>
                <w:szCs w:val="20"/>
              </w:rPr>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5440172D" w14:textId="72ACE28E" w:rsidR="00110772" w:rsidRPr="00780347" w:rsidRDefault="004E5DA6" w:rsidP="00110772">
            <w:pPr>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1C41D4">
            <w:pPr>
              <w:rPr>
                <w:rFonts w:cstheme="minorHAnsi"/>
                <w:sz w:val="20"/>
                <w:szCs w:val="20"/>
              </w:rPr>
            </w:pPr>
          </w:p>
          <w:p w14:paraId="2B6CCCF0" w14:textId="633C5934" w:rsidR="004E5DA6" w:rsidRPr="00780347" w:rsidRDefault="004E5DA6" w:rsidP="004C424B">
            <w:pPr>
              <w:pStyle w:val="Default"/>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4C424B">
            <w:pPr>
              <w:autoSpaceDE w:val="0"/>
              <w:autoSpaceDN w:val="0"/>
              <w:adjustRightInd w:val="0"/>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F37438">
            <w:pPr>
              <w:pStyle w:val="Default"/>
              <w:rPr>
                <w:rFonts w:asciiTheme="minorHAnsi" w:hAnsiTheme="minorHAnsi" w:cstheme="minorHAnsi"/>
                <w:color w:val="000000" w:themeColor="text1"/>
                <w:sz w:val="20"/>
                <w:szCs w:val="20"/>
              </w:rPr>
            </w:pPr>
          </w:p>
          <w:p w14:paraId="6759D087" w14:textId="77777777" w:rsidR="00EF5337" w:rsidRPr="00780347" w:rsidRDefault="004C424B" w:rsidP="00E3115D">
            <w:pPr>
              <w:pStyle w:val="Default"/>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EF5337">
            <w:pPr>
              <w:pStyle w:val="Default"/>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780347" w:rsidRDefault="001E79D0" w:rsidP="001E79D0">
            <w:pPr>
              <w:autoSpaceDE w:val="0"/>
              <w:autoSpaceDN w:val="0"/>
              <w:adjustRightInd w:val="0"/>
              <w:spacing w:after="29"/>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C8504F">
            <w:pPr>
              <w:pStyle w:val="Default"/>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C8504F">
            <w:pPr>
              <w:pStyle w:val="Default"/>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2C6673EB" w14:textId="77777777" w:rsidR="0022734D" w:rsidRPr="00780347" w:rsidRDefault="00B7159E" w:rsidP="0022734D">
            <w:pPr>
              <w:autoSpaceDE w:val="0"/>
              <w:autoSpaceDN w:val="0"/>
              <w:adjustRightInd w:val="0"/>
              <w:rPr>
                <w:rFonts w:cstheme="minorHAnsi"/>
                <w:sz w:val="20"/>
                <w:szCs w:val="20"/>
              </w:rPr>
            </w:pPr>
            <w:r w:rsidRPr="00780347">
              <w:rPr>
                <w:rFonts w:cstheme="minorHAnsi"/>
                <w:sz w:val="20"/>
                <w:szCs w:val="20"/>
              </w:rPr>
              <w:t>I</w:t>
            </w:r>
            <w:r w:rsidR="00AB3771" w:rsidRPr="00780347">
              <w:rPr>
                <w:rFonts w:cstheme="minorHAnsi"/>
                <w:sz w:val="20"/>
                <w:szCs w:val="20"/>
              </w:rPr>
              <w:t>n</w:t>
            </w:r>
            <w:r w:rsidRPr="00780347">
              <w:rPr>
                <w:rFonts w:cstheme="minorHAnsi"/>
                <w:sz w:val="20"/>
                <w:szCs w:val="20"/>
              </w:rPr>
              <w:t xml:space="preserve"> both primary and secondary settings, wherever possible, </w:t>
            </w:r>
            <w:r w:rsidR="007B46B2" w:rsidRPr="00780347">
              <w:rPr>
                <w:rFonts w:cstheme="minorHAnsi"/>
                <w:sz w:val="20"/>
                <w:szCs w:val="20"/>
              </w:rPr>
              <w:t>physical distancing of at least 1m between adults, and between adults and children and young people, should remain in place in the school estate.</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780347">
              <w:rPr>
                <w:sz w:val="20"/>
                <w:szCs w:val="20"/>
              </w:rPr>
              <w:t>Retain 2 metres between adults in schools who do not yet meet the criteria for exemption from self-isolation to help to reduce the risk that they are identified as a close contact</w:t>
            </w:r>
          </w:p>
          <w:p w14:paraId="641D1816" w14:textId="3EE501B5" w:rsidR="00FA1644" w:rsidRPr="00780347" w:rsidRDefault="00FA1644" w:rsidP="00C8504F">
            <w:pPr>
              <w:pStyle w:val="Default"/>
              <w:rPr>
                <w:rFonts w:asciiTheme="minorHAnsi" w:hAnsiTheme="minorHAnsi" w:cstheme="minorHAnsi"/>
                <w:color w:val="C00000"/>
                <w:sz w:val="20"/>
                <w:szCs w:val="20"/>
              </w:rPr>
            </w:pPr>
          </w:p>
          <w:p w14:paraId="01CDCCD3" w14:textId="1421A8C2" w:rsidR="00FA1644" w:rsidRPr="00780347" w:rsidRDefault="00FA1644" w:rsidP="00FA1644">
            <w:pPr>
              <w:rPr>
                <w:rFonts w:cstheme="minorHAnsi"/>
                <w:iCs/>
                <w:color w:val="000000" w:themeColor="text1"/>
                <w:sz w:val="20"/>
                <w:szCs w:val="20"/>
              </w:rPr>
            </w:pPr>
            <w:r w:rsidRPr="00780347">
              <w:rPr>
                <w:rFonts w:eastAsia="Times New Roman" w:cstheme="minorHAnsi"/>
                <w:color w:val="000000" w:themeColor="text1"/>
                <w:sz w:val="20"/>
                <w:szCs w:val="20"/>
              </w:rPr>
              <w:lastRenderedPageBreak/>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FA1644">
            <w:pPr>
              <w:rPr>
                <w:rFonts w:cstheme="minorHAnsi"/>
                <w:iCs/>
                <w:color w:val="000000" w:themeColor="text1"/>
                <w:sz w:val="20"/>
                <w:szCs w:val="20"/>
              </w:rPr>
            </w:pPr>
          </w:p>
          <w:p w14:paraId="6274F02B" w14:textId="77777777" w:rsidR="004261FF" w:rsidRPr="00780347" w:rsidRDefault="00FA1644" w:rsidP="004261FF">
            <w:pPr>
              <w:pStyle w:val="NoSpacing"/>
              <w:rPr>
                <w:rFonts w:cstheme="minorHAnsi"/>
                <w:color w:val="000000" w:themeColor="text1"/>
                <w:sz w:val="20"/>
                <w:szCs w:val="20"/>
              </w:rPr>
            </w:pPr>
            <w:r w:rsidRPr="0078034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4261FF">
            <w:pPr>
              <w:pStyle w:val="NoSpacing"/>
              <w:rPr>
                <w:rFonts w:cstheme="minorHAnsi"/>
                <w:color w:val="000000" w:themeColor="text1"/>
                <w:sz w:val="20"/>
                <w:szCs w:val="20"/>
              </w:rPr>
            </w:pPr>
          </w:p>
          <w:p w14:paraId="1EAD313C" w14:textId="1E307D75" w:rsidR="00A70743" w:rsidRPr="00780347" w:rsidRDefault="00A70743" w:rsidP="004261FF">
            <w:pPr>
              <w:pStyle w:val="NoSpacing"/>
              <w:rPr>
                <w:rFonts w:eastAsia="Times New Roman" w:cstheme="minorHAnsi"/>
                <w:color w:val="222222"/>
                <w:sz w:val="20"/>
                <w:szCs w:val="20"/>
              </w:rPr>
            </w:pPr>
            <w:r w:rsidRPr="00780347">
              <w:rPr>
                <w:rFonts w:cstheme="minorHAnsi"/>
                <w:color w:val="000000" w:themeColor="text1"/>
                <w:sz w:val="20"/>
                <w:szCs w:val="20"/>
              </w:rPr>
              <w:t>Reduce the movement of groups across different parts of the school estate where possible. Schools should</w:t>
            </w:r>
            <w:r w:rsidR="004F394E" w:rsidRPr="00780347">
              <w:rPr>
                <w:rFonts w:cstheme="minorHAnsi"/>
                <w:color w:val="000000" w:themeColor="text1"/>
                <w:sz w:val="20"/>
                <w:szCs w:val="20"/>
              </w:rPr>
              <w:t xml:space="preserve"> continue to</w:t>
            </w:r>
            <w:r w:rsidRPr="0078034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A70743">
            <w:pPr>
              <w:rPr>
                <w:rFonts w:cstheme="minorHAnsi"/>
                <w:spacing w:val="-2"/>
                <w:sz w:val="20"/>
                <w:szCs w:val="20"/>
                <w:lang w:val="en-AU"/>
              </w:rPr>
            </w:pPr>
          </w:p>
          <w:p w14:paraId="5FF10718" w14:textId="4EA96DD9" w:rsidR="00421703" w:rsidRPr="00780347" w:rsidRDefault="00A70743" w:rsidP="00DF040D">
            <w:pPr>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DF040D">
            <w:pPr>
              <w:rPr>
                <w:rFonts w:cstheme="minorHAnsi"/>
                <w:b/>
                <w:bCs/>
                <w:sz w:val="20"/>
                <w:szCs w:val="20"/>
              </w:rPr>
            </w:pPr>
          </w:p>
          <w:p w14:paraId="148843E1" w14:textId="03746F3F" w:rsidR="00421703" w:rsidRPr="00780347" w:rsidRDefault="00421703" w:rsidP="00421703">
            <w:pPr>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421703">
            <w:pPr>
              <w:rPr>
                <w:rFonts w:cstheme="minorHAnsi"/>
                <w:sz w:val="20"/>
                <w:szCs w:val="20"/>
              </w:rPr>
            </w:pPr>
          </w:p>
          <w:p w14:paraId="5F7F00C7" w14:textId="0C4AF92F" w:rsidR="00F34486" w:rsidRPr="00780347" w:rsidRDefault="00F34486" w:rsidP="00F34486">
            <w:pPr>
              <w:autoSpaceDE w:val="0"/>
              <w:autoSpaceDN w:val="0"/>
              <w:adjustRightInd w:val="0"/>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F34486">
            <w:pPr>
              <w:autoSpaceDE w:val="0"/>
              <w:autoSpaceDN w:val="0"/>
              <w:adjustRightInd w:val="0"/>
              <w:rPr>
                <w:rFonts w:cstheme="minorHAnsi"/>
                <w:sz w:val="20"/>
                <w:szCs w:val="20"/>
              </w:rPr>
            </w:pPr>
          </w:p>
          <w:p w14:paraId="677AB922" w14:textId="65E84B92" w:rsidR="004E5DA6" w:rsidRPr="00780347" w:rsidRDefault="008F7143" w:rsidP="00960A0C">
            <w:pPr>
              <w:spacing w:after="240"/>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AF1FEB">
            <w:pPr>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863D7A">
            <w:pPr>
              <w:spacing w:after="240"/>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8"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29"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0"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1"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09785F">
            <w:pPr>
              <w:rPr>
                <w:rFonts w:cstheme="minorHAnsi"/>
                <w:sz w:val="20"/>
                <w:szCs w:val="20"/>
              </w:rPr>
            </w:pPr>
            <w:r w:rsidRPr="00780347">
              <w:rPr>
                <w:rFonts w:cstheme="minorHAnsi"/>
                <w:sz w:val="20"/>
                <w:szCs w:val="20"/>
              </w:rPr>
              <w:t xml:space="preserve">Health and Safety advice available on Arcadia </w:t>
            </w:r>
            <w:hyperlink r:id="rId32"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3"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09785F">
            <w:pPr>
              <w:shd w:val="clear" w:color="auto" w:fill="FFFFFF"/>
              <w:spacing w:line="259" w:lineRule="auto"/>
              <w:rPr>
                <w:rFonts w:eastAsia="Times New Roman" w:cstheme="minorHAnsi"/>
                <w:sz w:val="20"/>
                <w:szCs w:val="20"/>
              </w:rPr>
            </w:pPr>
          </w:p>
          <w:p w14:paraId="1A6E0D65" w14:textId="77777777" w:rsidR="004E5DA6" w:rsidRPr="00780347" w:rsidRDefault="004E5DA6" w:rsidP="0009785F">
            <w:pPr>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AC0745">
            <w:pPr>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780347" w:rsidRDefault="004E5DA6" w:rsidP="00AC0745">
            <w:pPr>
              <w:rPr>
                <w:rFonts w:cstheme="minorHAnsi"/>
                <w:color w:val="000000" w:themeColor="text1"/>
                <w:sz w:val="20"/>
                <w:szCs w:val="20"/>
              </w:rPr>
            </w:pPr>
          </w:p>
          <w:p w14:paraId="07E560D5" w14:textId="77777777" w:rsidR="004E5DA6" w:rsidRPr="00780347" w:rsidRDefault="004E5DA6" w:rsidP="007D6A16">
            <w:pPr>
              <w:pStyle w:val="Default"/>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790C77">
            <w:pPr>
              <w:pStyle w:val="Default"/>
              <w:numPr>
                <w:ilvl w:val="0"/>
                <w:numId w:val="3"/>
              </w:numPr>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2412F4">
            <w:pPr>
              <w:pStyle w:val="Default"/>
              <w:numPr>
                <w:ilvl w:val="0"/>
                <w:numId w:val="3"/>
              </w:numPr>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556D35">
            <w:pPr>
              <w:autoSpaceDE w:val="0"/>
              <w:autoSpaceDN w:val="0"/>
              <w:adjustRightInd w:val="0"/>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556D35">
            <w:pPr>
              <w:autoSpaceDE w:val="0"/>
              <w:autoSpaceDN w:val="0"/>
              <w:adjustRightInd w:val="0"/>
              <w:rPr>
                <w:rFonts w:cstheme="minorHAnsi"/>
                <w:color w:val="000000" w:themeColor="text1"/>
                <w:sz w:val="20"/>
                <w:szCs w:val="20"/>
              </w:rPr>
            </w:pPr>
            <w:r w:rsidRPr="00780347">
              <w:rPr>
                <w:rFonts w:cstheme="minorHAnsi"/>
                <w:sz w:val="20"/>
                <w:szCs w:val="20"/>
              </w:rPr>
              <w:lastRenderedPageBreak/>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790C77">
            <w:pPr>
              <w:pStyle w:val="Default"/>
              <w:numPr>
                <w:ilvl w:val="0"/>
                <w:numId w:val="3"/>
              </w:numPr>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FD0433">
            <w:pPr>
              <w:spacing w:after="240"/>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4"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0364D9">
            <w:pPr>
              <w:contextualSpacing/>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266CA2">
            <w:pPr>
              <w:contextualSpacing/>
              <w:rPr>
                <w:rFonts w:cstheme="minorHAnsi"/>
                <w:sz w:val="20"/>
                <w:szCs w:val="20"/>
              </w:rPr>
            </w:pPr>
            <w:r w:rsidRPr="00780347">
              <w:rPr>
                <w:rFonts w:cstheme="minorHAnsi"/>
                <w:color w:val="000000" w:themeColor="text1"/>
                <w:sz w:val="20"/>
                <w:szCs w:val="20"/>
              </w:rPr>
              <w:t xml:space="preserve">Advice is available </w:t>
            </w:r>
            <w:hyperlink r:id="rId35"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6"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F45093">
            <w:pPr>
              <w:shd w:val="clear" w:color="auto" w:fill="FFFFFF"/>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7"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09785F">
            <w:pPr>
              <w:pStyle w:val="NoSpacing"/>
              <w:rPr>
                <w:rFonts w:cstheme="minorHAnsi"/>
                <w:sz w:val="20"/>
                <w:szCs w:val="20"/>
              </w:rPr>
            </w:pPr>
            <w:bookmarkStart w:id="4" w:name="_Hlk47595606"/>
          </w:p>
          <w:p w14:paraId="1B4A0882" w14:textId="42DE6C1A" w:rsidR="004E5DA6" w:rsidRPr="00780347" w:rsidRDefault="00790267" w:rsidP="004F2723">
            <w:pPr>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575F79">
            <w:pPr>
              <w:pStyle w:val="ListParagraph"/>
              <w:rPr>
                <w:rFonts w:cstheme="minorHAnsi"/>
                <w:sz w:val="20"/>
                <w:szCs w:val="20"/>
              </w:rPr>
            </w:pPr>
          </w:p>
          <w:p w14:paraId="3CDE7458" w14:textId="2726ADD1" w:rsidR="004E5DA6" w:rsidRPr="00780347" w:rsidRDefault="004E5DA6" w:rsidP="00575F79">
            <w:pPr>
              <w:pStyle w:val="NoSpacing"/>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66DEA">
            <w:pPr>
              <w:pStyle w:val="NoSpacing"/>
              <w:ind w:left="32"/>
              <w:rPr>
                <w:rFonts w:cstheme="minorHAnsi"/>
                <w:sz w:val="20"/>
                <w:szCs w:val="20"/>
              </w:rPr>
            </w:pPr>
          </w:p>
          <w:p w14:paraId="3098310A" w14:textId="01C70D56" w:rsidR="004E5DA6" w:rsidRPr="00780347" w:rsidRDefault="004E5DA6" w:rsidP="00D079B1">
            <w:pPr>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10191D">
            <w:pPr>
              <w:autoSpaceDE w:val="0"/>
              <w:autoSpaceDN w:val="0"/>
              <w:adjustRightInd w:val="0"/>
              <w:rPr>
                <w:rFonts w:cstheme="minorHAnsi"/>
                <w:color w:val="000000"/>
                <w:sz w:val="20"/>
                <w:szCs w:val="20"/>
              </w:rPr>
            </w:pPr>
          </w:p>
          <w:p w14:paraId="1F31AFEE" w14:textId="77777777" w:rsidR="004E5DA6" w:rsidRPr="00780347" w:rsidRDefault="004E5DA6" w:rsidP="00E732E6">
            <w:pPr>
              <w:pStyle w:val="NoSpacing"/>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5A55AF">
            <w:pPr>
              <w:pStyle w:val="NoSpacing"/>
              <w:ind w:left="32"/>
              <w:rPr>
                <w:rFonts w:cstheme="minorHAnsi"/>
                <w:sz w:val="20"/>
                <w:szCs w:val="20"/>
              </w:rPr>
            </w:pPr>
          </w:p>
          <w:p w14:paraId="24C20390" w14:textId="77777777" w:rsidR="004E5DA6" w:rsidRPr="00780347" w:rsidRDefault="004E5DA6" w:rsidP="00B00945">
            <w:pPr>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8"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39"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00945">
            <w:pPr>
              <w:rPr>
                <w:rFonts w:cstheme="minorHAnsi"/>
                <w:sz w:val="20"/>
                <w:szCs w:val="20"/>
              </w:rPr>
            </w:pPr>
          </w:p>
          <w:p w14:paraId="66129641" w14:textId="77777777" w:rsidR="004E5DA6" w:rsidRPr="00780347" w:rsidRDefault="004E5DA6" w:rsidP="002B7912">
            <w:pPr>
              <w:autoSpaceDE w:val="0"/>
              <w:autoSpaceDN w:val="0"/>
              <w:adjustRightInd w:val="0"/>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0"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E732E6">
            <w:pPr>
              <w:rPr>
                <w:rFonts w:cstheme="minorHAnsi"/>
                <w:color w:val="000000" w:themeColor="text1"/>
                <w:sz w:val="20"/>
                <w:szCs w:val="20"/>
              </w:rPr>
            </w:pPr>
          </w:p>
          <w:p w14:paraId="1969C46A" w14:textId="77777777" w:rsidR="004E5DA6" w:rsidRPr="00780347" w:rsidRDefault="004E5DA6" w:rsidP="00296127">
            <w:pPr>
              <w:autoSpaceDE w:val="0"/>
              <w:autoSpaceDN w:val="0"/>
              <w:adjustRightInd w:val="0"/>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296127">
            <w:pPr>
              <w:autoSpaceDE w:val="0"/>
              <w:autoSpaceDN w:val="0"/>
              <w:adjustRightInd w:val="0"/>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296127">
            <w:pPr>
              <w:autoSpaceDE w:val="0"/>
              <w:autoSpaceDN w:val="0"/>
              <w:adjustRightInd w:val="0"/>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296127">
            <w:pPr>
              <w:pStyle w:val="NoSpacing"/>
              <w:rPr>
                <w:rFonts w:cstheme="minorHAnsi"/>
                <w:sz w:val="20"/>
                <w:szCs w:val="20"/>
              </w:rPr>
            </w:pPr>
            <w:r w:rsidRPr="00780347">
              <w:rPr>
                <w:rFonts w:cstheme="minorHAnsi"/>
                <w:sz w:val="20"/>
                <w:szCs w:val="20"/>
              </w:rPr>
              <w:t xml:space="preserve">Employers should be mindful of their duties under the </w:t>
            </w:r>
            <w:hyperlink r:id="rId41">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78034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780347">
              <w:rPr>
                <w:rFonts w:eastAsia="Times New Roman" w:cstheme="minorHAnsi"/>
                <w:b/>
                <w:bCs/>
                <w:color w:val="000000" w:themeColor="text1"/>
                <w:sz w:val="20"/>
                <w:szCs w:val="20"/>
                <w:lang w:eastAsia="en-GB"/>
              </w:rPr>
              <w:t>School visits</w:t>
            </w:r>
          </w:p>
          <w:p w14:paraId="1A852049" w14:textId="728CF29B" w:rsidR="0013674A" w:rsidRPr="00780347" w:rsidRDefault="0013674A" w:rsidP="006B71B3">
            <w:pPr>
              <w:shd w:val="clear" w:color="auto" w:fill="FFFFFF"/>
              <w:rPr>
                <w:rFonts w:cstheme="minorHAnsi"/>
                <w:color w:val="000000" w:themeColor="text1"/>
                <w:sz w:val="20"/>
                <w:szCs w:val="20"/>
              </w:rPr>
            </w:pPr>
            <w:r w:rsidRPr="00780347">
              <w:rPr>
                <w:rFonts w:eastAsia="Times New Roman" w:cstheme="minorHAnsi"/>
                <w:color w:val="000000" w:themeColor="text1"/>
                <w:sz w:val="20"/>
                <w:szCs w:val="20"/>
                <w:lang w:eastAsia="en-GB"/>
              </w:rPr>
              <w:t>Guidance on school visits (available at </w:t>
            </w:r>
            <w:hyperlink r:id="rId42" w:history="1">
              <w:r w:rsidRPr="00780347">
                <w:rPr>
                  <w:rFonts w:eastAsia="Times New Roman" w:cstheme="minorHAnsi"/>
                  <w:color w:val="000000" w:themeColor="text1"/>
                  <w:sz w:val="20"/>
                  <w:szCs w:val="20"/>
                  <w:u w:val="single"/>
                  <w:lang w:eastAsia="en-GB"/>
                </w:rPr>
                <w:t>Coronavirus (COVID-19): guidance for school visits and trips</w:t>
              </w:r>
            </w:hyperlink>
            <w:r w:rsidRPr="00780347">
              <w:rPr>
                <w:rFonts w:eastAsia="Times New Roman" w:cstheme="minorHAnsi"/>
                <w:color w:val="000000" w:themeColor="text1"/>
                <w:sz w:val="20"/>
                <w:szCs w:val="20"/>
                <w:lang w:eastAsia="en-GB"/>
              </w:rPr>
              <w:t>) </w:t>
            </w:r>
            <w:r w:rsidR="00EA114F" w:rsidRPr="00780347">
              <w:rPr>
                <w:rFonts w:eastAsia="Times New Roman" w:cstheme="minorHAnsi"/>
                <w:color w:val="000000" w:themeColor="text1"/>
                <w:sz w:val="20"/>
                <w:szCs w:val="20"/>
                <w:lang w:eastAsia="en-GB"/>
              </w:rPr>
              <w:t xml:space="preserve">- </w:t>
            </w:r>
            <w:r w:rsidRPr="00780347">
              <w:rPr>
                <w:rFonts w:eastAsia="Times New Roman" w:cstheme="minorHAnsi"/>
                <w:color w:val="000000" w:themeColor="text1"/>
                <w:sz w:val="20"/>
                <w:szCs w:val="20"/>
                <w:lang w:eastAsia="en-GB"/>
              </w:rPr>
              <w:t>school day visits can now take pla</w:t>
            </w:r>
            <w:r w:rsidR="00EA114F" w:rsidRPr="00780347">
              <w:rPr>
                <w:rFonts w:eastAsia="Times New Roman" w:cstheme="minorHAnsi"/>
                <w:color w:val="000000" w:themeColor="text1"/>
                <w:sz w:val="20"/>
                <w:szCs w:val="20"/>
                <w:lang w:eastAsia="en-GB"/>
              </w:rPr>
              <w:t>ce</w:t>
            </w:r>
            <w:r w:rsidRPr="0078034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780347">
              <w:rPr>
                <w:rFonts w:eastAsia="Times New Roman" w:cstheme="minorHAnsi"/>
                <w:color w:val="000000" w:themeColor="text1"/>
                <w:sz w:val="20"/>
                <w:szCs w:val="20"/>
                <w:lang w:eastAsia="en-GB"/>
              </w:rPr>
              <w:t>all</w:t>
            </w:r>
            <w:r w:rsidRPr="0078034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780347">
              <w:rPr>
                <w:rFonts w:ascii="Roboto" w:eastAsia="Times New Roman" w:hAnsi="Roboto" w:cs="Times New Roman"/>
                <w:color w:val="000000" w:themeColor="text1"/>
                <w:sz w:val="20"/>
                <w:szCs w:val="20"/>
                <w:lang w:eastAsia="en-GB"/>
              </w:rPr>
              <w:t>.</w:t>
            </w:r>
          </w:p>
          <w:p w14:paraId="3E4A9649" w14:textId="14E7D570" w:rsidR="004E5DA6" w:rsidRPr="00780347" w:rsidRDefault="004E5DA6" w:rsidP="00B52B22">
            <w:pPr>
              <w:rPr>
                <w:rFonts w:eastAsia="Times New Roman" w:cstheme="minorHAnsi"/>
                <w:bCs/>
                <w:spacing w:val="-2"/>
                <w:sz w:val="20"/>
                <w:szCs w:val="20"/>
                <w:lang w:val="en-AU"/>
              </w:rPr>
            </w:pPr>
          </w:p>
        </w:tc>
      </w:tr>
      <w:tr w:rsidR="00B30F68" w:rsidRPr="00780347" w14:paraId="1825BDC6" w14:textId="77777777" w:rsidTr="326E0E7B">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3"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26E0E7B">
        <w:tc>
          <w:tcPr>
            <w:tcW w:w="15593" w:type="dxa"/>
            <w:gridSpan w:val="14"/>
            <w:shd w:val="clear" w:color="auto" w:fill="auto"/>
          </w:tcPr>
          <w:p w14:paraId="44F64230" w14:textId="61110B1D" w:rsidR="003B613F" w:rsidRPr="00780347" w:rsidRDefault="00E246D7" w:rsidP="0B8057A3">
            <w:pPr>
              <w:spacing w:after="160"/>
              <w:ind w:left="45"/>
              <w:contextualSpacing/>
              <w:rPr>
                <w:rFonts w:eastAsia="Calibri"/>
                <w:sz w:val="20"/>
                <w:szCs w:val="20"/>
              </w:rPr>
            </w:pPr>
            <w:r w:rsidRPr="00780347">
              <w:rPr>
                <w:rFonts w:eastAsia="Calibri"/>
                <w:sz w:val="20"/>
                <w:szCs w:val="20"/>
              </w:rPr>
              <w:t>The current asymptomatic testing offer is for school staff and senior phase pupils</w:t>
            </w:r>
            <w:r w:rsidR="005C0CC0" w:rsidRPr="00780347">
              <w:rPr>
                <w:rFonts w:eastAsia="Calibri"/>
                <w:sz w:val="20"/>
                <w:szCs w:val="20"/>
              </w:rPr>
              <w:t xml:space="preserve"> and</w:t>
            </w:r>
            <w:r w:rsidR="00FC318F" w:rsidRPr="00780347">
              <w:rPr>
                <w:rFonts w:eastAsia="Calibri"/>
                <w:sz w:val="20"/>
                <w:szCs w:val="20"/>
              </w:rPr>
              <w:t xml:space="preserve"> does not replace other mitigations. Symptomatic staff, student teachers and learners should not use lateral flow tests</w:t>
            </w:r>
            <w:r w:rsidR="00E83D2D" w:rsidRPr="00780347">
              <w:rPr>
                <w:rFonts w:eastAsia="Calibri"/>
                <w:sz w:val="20"/>
                <w:szCs w:val="20"/>
              </w:rPr>
              <w:t xml:space="preserve"> (LFTs)</w:t>
            </w:r>
            <w:r w:rsidR="00FC318F" w:rsidRPr="00780347">
              <w:rPr>
                <w:rFonts w:eastAsia="Calibri"/>
                <w:sz w:val="20"/>
                <w:szCs w:val="20"/>
              </w:rPr>
              <w:t xml:space="preserve"> and must not attend school sites. PCR test must be accessed. If symptomatic person has a LFD negative test result they should still self-</w:t>
            </w:r>
            <w:r w:rsidR="00CA1D1E" w:rsidRPr="00780347">
              <w:rPr>
                <w:rFonts w:eastAsia="Calibri"/>
                <w:sz w:val="20"/>
                <w:szCs w:val="20"/>
              </w:rPr>
              <w:t>isolate</w:t>
            </w:r>
            <w:r w:rsidR="00FC318F" w:rsidRPr="00780347">
              <w:rPr>
                <w:rFonts w:eastAsia="Calibri"/>
                <w:sz w:val="20"/>
                <w:szCs w:val="20"/>
              </w:rPr>
              <w:t xml:space="preserve"> and arrange a PCR test.</w:t>
            </w:r>
            <w:r w:rsidR="004C3FF2" w:rsidRPr="00780347">
              <w:rPr>
                <w:rFonts w:eastAsia="Calibri"/>
                <w:sz w:val="20"/>
                <w:szCs w:val="20"/>
              </w:rPr>
              <w:t xml:space="preserve"> </w:t>
            </w:r>
            <w:r w:rsidR="004741ED" w:rsidRPr="00780347">
              <w:rPr>
                <w:rFonts w:eastAsia="Calibri"/>
                <w:sz w:val="20"/>
                <w:szCs w:val="20"/>
              </w:rPr>
              <w:t xml:space="preserve">Guidance should be followed from NHS Inform and from </w:t>
            </w:r>
            <w:hyperlink r:id="rId44">
              <w:r w:rsidR="004741ED" w:rsidRPr="00780347">
                <w:rPr>
                  <w:rStyle w:val="Hyperlink"/>
                  <w:rFonts w:eastAsia="Calibri"/>
                  <w:color w:val="auto"/>
                  <w:sz w:val="20"/>
                  <w:szCs w:val="20"/>
                </w:rPr>
                <w:t>Test and Protect</w:t>
              </w:r>
            </w:hyperlink>
            <w:r w:rsidR="004741ED" w:rsidRPr="00780347">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780347" w:rsidRDefault="3346D589" w:rsidP="0B8057A3">
            <w:pPr>
              <w:spacing w:after="160"/>
              <w:ind w:left="45"/>
              <w:contextualSpacing/>
              <w:rPr>
                <w:rFonts w:eastAsia="Calibri"/>
                <w:sz w:val="20"/>
                <w:szCs w:val="20"/>
              </w:rPr>
            </w:pPr>
          </w:p>
          <w:p w14:paraId="124CBAD7" w14:textId="65E518C7" w:rsidR="004741ED" w:rsidRPr="00780347" w:rsidRDefault="4C080111" w:rsidP="0B8057A3">
            <w:pPr>
              <w:spacing w:after="160" w:line="259" w:lineRule="auto"/>
              <w:contextualSpacing/>
              <w:jc w:val="both"/>
            </w:pPr>
            <w:r w:rsidRPr="00780347">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 Individuals who have been vaccinated or under 18’s who are identified as close contacts, should isolate and book a PCR test. If they return a negative test AND are feeling well or no symptoms, they can end their self-isolation. Set up clear, repeated messaging to parents/carers that pupils must not attend if they, or a member of their household, has COVID-like symptoms or a positive test</w:t>
            </w:r>
            <w:r w:rsidR="37CDAF8C" w:rsidRPr="00780347">
              <w:rPr>
                <w:rFonts w:ascii="Calibri" w:eastAsia="Calibri" w:hAnsi="Calibri" w:cs="Calibri"/>
                <w:sz w:val="20"/>
                <w:szCs w:val="20"/>
              </w:rPr>
              <w:t xml:space="preserve"> and have been advised to isolate by Test and Protect</w:t>
            </w:r>
            <w:r w:rsidRPr="00780347">
              <w:rPr>
                <w:rFonts w:ascii="Calibri" w:eastAsia="Calibri" w:hAnsi="Calibri" w:cs="Calibri"/>
                <w:sz w:val="20"/>
                <w:szCs w:val="20"/>
              </w:rPr>
              <w:t xml:space="preserve">. </w:t>
            </w:r>
            <w:r w:rsidRPr="00780347">
              <w:rPr>
                <w:rFonts w:ascii="Calibri" w:eastAsia="Calibri" w:hAnsi="Calibri" w:cs="Calibri"/>
                <w:color w:val="000000" w:themeColor="text1"/>
                <w:sz w:val="20"/>
                <w:szCs w:val="20"/>
                <w:lang w:val="en-AU"/>
              </w:rPr>
              <w:t>Aberdeenshire Council staff can access testing advice</w:t>
            </w:r>
            <w:r w:rsidRPr="00780347">
              <w:rPr>
                <w:rFonts w:ascii="Calibri" w:eastAsia="Calibri" w:hAnsi="Calibri" w:cs="Calibri"/>
                <w:sz w:val="20"/>
                <w:szCs w:val="20"/>
                <w:lang w:val="en-AU"/>
              </w:rPr>
              <w:t xml:space="preserve"> </w:t>
            </w:r>
            <w:hyperlink r:id="rId45">
              <w:r w:rsidRPr="00780347">
                <w:rPr>
                  <w:rStyle w:val="Hyperlink"/>
                  <w:rFonts w:ascii="Calibri" w:eastAsia="Calibri" w:hAnsi="Calibri" w:cs="Calibri"/>
                  <w:sz w:val="20"/>
                  <w:szCs w:val="20"/>
                </w:rPr>
                <w:t>here.</w:t>
              </w:r>
            </w:hyperlink>
            <w:r w:rsidRPr="00780347">
              <w:rPr>
                <w:rFonts w:ascii="Calibri" w:eastAsia="Calibri" w:hAnsi="Calibri" w:cs="Calibri"/>
                <w:sz w:val="20"/>
                <w:szCs w:val="20"/>
              </w:rPr>
              <w:t xml:space="preserve"> with NHS advice </w:t>
            </w:r>
            <w:hyperlink r:id="rId46">
              <w:r w:rsidRPr="00780347">
                <w:rPr>
                  <w:rStyle w:val="Hyperlink"/>
                  <w:rFonts w:ascii="Calibri" w:eastAsia="Calibri" w:hAnsi="Calibri" w:cs="Calibri"/>
                  <w:sz w:val="20"/>
                  <w:szCs w:val="20"/>
                </w:rPr>
                <w:t>here</w:t>
              </w:r>
            </w:hyperlink>
            <w:r w:rsidRPr="00780347">
              <w:rPr>
                <w:rFonts w:ascii="Calibri" w:eastAsia="Calibri" w:hAnsi="Calibri" w:cs="Calibri"/>
                <w:sz w:val="20"/>
                <w:szCs w:val="20"/>
              </w:rPr>
              <w:t>.</w:t>
            </w:r>
          </w:p>
          <w:p w14:paraId="4A81C3FE" w14:textId="501A42B0" w:rsidR="3346D589" w:rsidRPr="00780347" w:rsidRDefault="3346D589" w:rsidP="0B8057A3">
            <w:pPr>
              <w:spacing w:after="160"/>
              <w:contextualSpacing/>
              <w:jc w:val="both"/>
              <w:rPr>
                <w:rFonts w:eastAsia="Calibri"/>
                <w:sz w:val="20"/>
                <w:szCs w:val="20"/>
              </w:rPr>
            </w:pPr>
          </w:p>
          <w:p w14:paraId="0BE0DBF8" w14:textId="1504D3D8" w:rsidR="004741ED" w:rsidRPr="00780347" w:rsidRDefault="004741ED" w:rsidP="0B8057A3">
            <w:pPr>
              <w:spacing w:after="160"/>
              <w:contextualSpacing/>
              <w:jc w:val="both"/>
              <w:rPr>
                <w:rFonts w:eastAsia="Calibri"/>
                <w:sz w:val="20"/>
                <w:szCs w:val="20"/>
              </w:rPr>
            </w:pPr>
            <w:r w:rsidRPr="00780347">
              <w:rPr>
                <w:rFonts w:eastAsia="Calibri"/>
                <w:sz w:val="20"/>
                <w:szCs w:val="20"/>
              </w:rPr>
              <w:t xml:space="preserve">Establishment to use existing methods and channels of communication with parents/carers to reduce the need for </w:t>
            </w:r>
            <w:r w:rsidR="00D0603D" w:rsidRPr="00780347">
              <w:rPr>
                <w:rFonts w:eastAsia="Calibri"/>
                <w:sz w:val="20"/>
                <w:szCs w:val="20"/>
              </w:rPr>
              <w:t>face-to-face</w:t>
            </w:r>
            <w:r w:rsidRPr="00780347">
              <w:rPr>
                <w:rFonts w:eastAsia="Calibri"/>
                <w:sz w:val="20"/>
                <w:szCs w:val="20"/>
              </w:rPr>
              <w:t xml:space="preserve"> meetings/contact: text; email; phone; Website; and other social media as used by the school. </w:t>
            </w:r>
          </w:p>
        </w:tc>
      </w:tr>
      <w:tr w:rsidR="00B30F68" w:rsidRPr="00780347" w14:paraId="2795CCF9" w14:textId="77777777" w:rsidTr="326E0E7B">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780347">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26E0E7B">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5045C4EF" w14:textId="7AACCA4C"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18DFB5D0" w14:textId="723731F0" w:rsidR="004741ED" w:rsidRPr="00780347" w:rsidRDefault="004741ED" w:rsidP="00C16778">
            <w:pPr>
              <w:rPr>
                <w:rFonts w:cstheme="minorHAnsi"/>
                <w:color w:val="1D2828"/>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780347" w:rsidRDefault="004741ED" w:rsidP="0009785F">
            <w:pPr>
              <w:rPr>
                <w:rFonts w:cstheme="minorHAnsi"/>
                <w:color w:val="000000" w:themeColor="text1"/>
                <w:sz w:val="20"/>
                <w:szCs w:val="20"/>
              </w:rPr>
            </w:pP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780347" w14:paraId="0118AF5F" w14:textId="77777777" w:rsidTr="326E0E7B">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7"/>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7"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48"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49"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0"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26E0E7B">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B4E0158" w14:textId="6DF49E25" w:rsidR="5210D706" w:rsidRPr="00780347" w:rsidRDefault="5210D706" w:rsidP="326E0E7B">
            <w:pPr>
              <w:rPr>
                <w:sz w:val="20"/>
                <w:szCs w:val="20"/>
              </w:rPr>
            </w:pPr>
            <w:r w:rsidRPr="00780347">
              <w:rPr>
                <w:sz w:val="20"/>
                <w:szCs w:val="20"/>
              </w:rPr>
              <w:t xml:space="preserve">New guidance on visitors available </w:t>
            </w:r>
            <w:hyperlink r:id="rId51">
              <w:r w:rsidRPr="00780347">
                <w:rPr>
                  <w:rStyle w:val="Hyperlink"/>
                  <w:sz w:val="20"/>
                  <w:szCs w:val="20"/>
                </w:rPr>
                <w:t>here</w:t>
              </w:r>
            </w:hyperlink>
            <w:r w:rsidRPr="00780347">
              <w:rPr>
                <w:sz w:val="20"/>
                <w:szCs w:val="20"/>
              </w:rPr>
              <w:t>.</w:t>
            </w:r>
          </w:p>
          <w:p w14:paraId="17CE48DA" w14:textId="1FCB12FC" w:rsidR="326E0E7B" w:rsidRPr="00780347" w:rsidRDefault="326E0E7B" w:rsidP="326E0E7B">
            <w:pPr>
              <w:rPr>
                <w:sz w:val="20"/>
                <w:szCs w:val="20"/>
              </w:rPr>
            </w:pPr>
          </w:p>
          <w:p w14:paraId="39AD93D3" w14:textId="6D02121E" w:rsidR="004341E7" w:rsidRPr="00780347" w:rsidRDefault="00A15D28" w:rsidP="004341E7">
            <w:pPr>
              <w:rPr>
                <w:rFonts w:cstheme="minorHAnsi"/>
                <w:i/>
                <w:iCs/>
                <w:sz w:val="20"/>
                <w:szCs w:val="20"/>
              </w:rPr>
            </w:pPr>
            <w:hyperlink r:id="rId52"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3" w:history="1">
              <w:r w:rsidRPr="00780347">
                <w:rPr>
                  <w:rStyle w:val="SmartLink"/>
                  <w:rFonts w:cstheme="minorHAnsi"/>
                  <w:i/>
                  <w:iCs/>
                  <w:sz w:val="20"/>
                  <w:szCs w:val="20"/>
                </w:rPr>
                <w:t>here</w:t>
              </w:r>
            </w:hyperlink>
          </w:p>
          <w:p w14:paraId="318A6391" w14:textId="54E440EF" w:rsidR="004341E7" w:rsidRPr="00780347" w:rsidRDefault="00A15D28" w:rsidP="004341E7">
            <w:pPr>
              <w:rPr>
                <w:rFonts w:cstheme="minorHAnsi"/>
                <w:i/>
                <w:iCs/>
                <w:sz w:val="20"/>
                <w:szCs w:val="20"/>
              </w:rPr>
            </w:pPr>
            <w:hyperlink r:id="rId54"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5"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6"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57"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58"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59"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0021435A">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00634DD9">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22BAA8B3">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001A75BC">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22BAA8B3">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22BAA8B3">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1D254153" w14:textId="2EBAA816" w:rsidR="004341E7" w:rsidRPr="00780347" w:rsidRDefault="00BC02B8" w:rsidP="00BC02B8">
                  <w:pPr>
                    <w:pStyle w:val="ListParagraph"/>
                    <w:numPr>
                      <w:ilvl w:val="0"/>
                      <w:numId w:val="6"/>
                    </w:numPr>
                    <w:contextualSpacing w:val="0"/>
                    <w:rPr>
                      <w:rFonts w:eastAsia="Times New Roman" w:cstheme="minorHAnsi"/>
                      <w:sz w:val="20"/>
                      <w:szCs w:val="20"/>
                    </w:rPr>
                  </w:pPr>
                  <w:r w:rsidRPr="00780347">
                    <w:rPr>
                      <w:sz w:val="20"/>
                      <w:szCs w:val="20"/>
                    </w:rPr>
                    <w:t>Work remotely where possible</w:t>
                  </w:r>
                </w:p>
              </w:tc>
            </w:tr>
            <w:tr w:rsidR="004341E7" w:rsidRPr="00780347" w14:paraId="57573AEC" w14:textId="77777777" w:rsidTr="22BAA8B3">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22BAA8B3">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00A77F60">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w:t>
                  </w:r>
                  <w:r w:rsidRPr="00780347">
                    <w:rPr>
                      <w:color w:val="000000" w:themeColor="text1"/>
                      <w:sz w:val="20"/>
                      <w:szCs w:val="20"/>
                    </w:rPr>
                    <w:lastRenderedPageBreak/>
                    <w:t>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2C6FE26F" w14:textId="1D6DCC0B" w:rsidR="00A77F60" w:rsidRPr="00780347" w:rsidRDefault="00A77F60" w:rsidP="00A77F60">
                  <w:pPr>
                    <w:rPr>
                      <w:rFonts w:cstheme="minorHAnsi"/>
                      <w:sz w:val="20"/>
                      <w:szCs w:val="20"/>
                    </w:rPr>
                  </w:pPr>
                  <w:r w:rsidRPr="0078034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780347" w14:paraId="3CD2E7DB" w14:textId="77777777" w:rsidTr="22BAA8B3">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A15D28">
            <w:pPr>
              <w:rPr>
                <w:rFonts w:eastAsia="Calibri" w:cstheme="minorHAnsi"/>
                <w:b/>
                <w:bCs/>
                <w:color w:val="C00000"/>
                <w:sz w:val="20"/>
                <w:szCs w:val="20"/>
                <w:u w:val="single"/>
                <w:lang w:val="en-AU"/>
              </w:rPr>
            </w:pPr>
            <w:hyperlink r:id="rId60"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26E0E7B">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780347">
              <w:rPr>
                <w:rFonts w:eastAsia="Calibri" w:cstheme="minorHAnsi"/>
                <w:b/>
                <w:bCs/>
                <w:color w:val="FFFFFF" w:themeColor="background1"/>
                <w:sz w:val="20"/>
                <w:szCs w:val="20"/>
                <w:u w:val="single"/>
              </w:rPr>
              <w:t>SUPPORT FOR CHILDREN AND YOUNG PEOPLE WITH ADDITIONAL SUPPORT NEEDS</w:t>
            </w:r>
            <w:bookmarkEnd w:id="8"/>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26E0E7B">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9"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1"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2"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9"/>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326E0E7B">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780347">
              <w:rPr>
                <w:rFonts w:cstheme="minorHAnsi"/>
                <w:b/>
                <w:bCs/>
                <w:color w:val="FFFFFF" w:themeColor="background1"/>
                <w:spacing w:val="-2"/>
                <w:sz w:val="20"/>
                <w:szCs w:val="20"/>
                <w:u w:val="single"/>
                <w:lang w:val="en-AU"/>
              </w:rPr>
              <w:t>CLASSROOM MANAGEMENT</w:t>
            </w:r>
            <w:bookmarkEnd w:id="10"/>
            <w:r w:rsidRPr="00780347">
              <w:rPr>
                <w:rFonts w:cstheme="minorHAnsi"/>
                <w:b/>
                <w:bCs/>
                <w:color w:val="FFFFFF" w:themeColor="background1"/>
                <w:spacing w:val="-2"/>
                <w:sz w:val="20"/>
                <w:szCs w:val="20"/>
                <w:u w:val="single"/>
                <w:lang w:val="en-AU"/>
              </w:rPr>
              <w:t xml:space="preserve"> </w:t>
            </w:r>
            <w:bookmarkEnd w:id="11"/>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26E0E7B">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2"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3" w:name="_Hlk52288645"/>
            <w:r w:rsidRPr="00780347">
              <w:rPr>
                <w:rFonts w:cstheme="minorHAnsi"/>
                <w:sz w:val="20"/>
                <w:szCs w:val="20"/>
              </w:rPr>
              <w:lastRenderedPageBreak/>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6A48E9A7"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3"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780347">
              <w:rPr>
                <w:rFonts w:eastAsia="Calibri" w:cstheme="minorHAnsi"/>
                <w:sz w:val="20"/>
                <w:szCs w:val="20"/>
                <w:lang w:val="en-AU"/>
              </w:rPr>
              <w:t>(</w:t>
            </w:r>
            <w:r w:rsidR="003342C3" w:rsidRPr="00780347">
              <w:rPr>
                <w:rFonts w:eastAsia="Calibri" w:cstheme="minorHAnsi"/>
                <w:sz w:val="20"/>
                <w:szCs w:val="20"/>
                <w:lang w:val="en-AU"/>
              </w:rPr>
              <w:t>09.08</w:t>
            </w:r>
            <w:r w:rsidRPr="00780347">
              <w:rPr>
                <w:rFonts w:eastAsia="Calibri" w:cstheme="minorHAnsi"/>
                <w:sz w:val="20"/>
                <w:szCs w:val="20"/>
                <w:lang w:val="en-AU"/>
              </w:rPr>
              <w:t xml:space="preserve">.2021) </w:t>
            </w:r>
            <w:r w:rsidR="003342C3" w:rsidRPr="00780347">
              <w:rPr>
                <w:rFonts w:eastAsia="Calibri" w:cstheme="minorHAnsi"/>
                <w:sz w:val="20"/>
                <w:szCs w:val="20"/>
                <w:lang w:val="en-AU"/>
              </w:rPr>
              <w:t>i</w:t>
            </w:r>
            <w:r w:rsidR="003342C3" w:rsidRPr="00780347">
              <w:rPr>
                <w:rFonts w:cstheme="minorHAnsi"/>
                <w:color w:val="474747"/>
                <w:sz w:val="20"/>
                <w:szCs w:val="20"/>
                <w:shd w:val="clear" w:color="auto" w:fill="FFFFFF"/>
              </w:rPr>
              <w:t>n line with the move to Level 0 and beyond</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4">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26E0E7B">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Infection of staff, </w:t>
            </w:r>
            <w:r w:rsidRPr="00780347">
              <w:rPr>
                <w:rFonts w:eastAsia="Times New Roman" w:cstheme="minorHAnsi"/>
                <w:color w:val="FFFFFF" w:themeColor="background1"/>
                <w:spacing w:val="-2"/>
                <w:sz w:val="20"/>
                <w:szCs w:val="20"/>
                <w:lang w:val="en-AU"/>
              </w:rPr>
              <w:lastRenderedPageBreak/>
              <w:t>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lastRenderedPageBreak/>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780347">
              <w:rPr>
                <w:rFonts w:cstheme="minorHAnsi"/>
                <w:b/>
                <w:bCs/>
                <w:color w:val="FFFFFF" w:themeColor="background1"/>
                <w:spacing w:val="-2"/>
                <w:sz w:val="20"/>
                <w:szCs w:val="20"/>
                <w:u w:val="single"/>
                <w:lang w:val="en-AU"/>
              </w:rPr>
              <w:lastRenderedPageBreak/>
              <w:t>ILLNESSES AND ACCIDENTS DURING ATTENDANCE AT ESTABLISHMENTS</w:t>
            </w:r>
            <w:bookmarkEnd w:id="15"/>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2"/>
      <w:tr w:rsidR="006D124F" w:rsidRPr="00780347" w14:paraId="4C5FADA6" w14:textId="77777777" w:rsidTr="326E0E7B">
        <w:tc>
          <w:tcPr>
            <w:tcW w:w="15593" w:type="dxa"/>
            <w:gridSpan w:val="14"/>
            <w:shd w:val="clear" w:color="auto" w:fill="auto"/>
          </w:tcPr>
          <w:p w14:paraId="684E0247" w14:textId="42D28D1E" w:rsidR="005C45CC" w:rsidRPr="00780347" w:rsidRDefault="005C45CC" w:rsidP="005C45CC">
            <w:pPr>
              <w:spacing w:after="240"/>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Guidance document for first responders </w:t>
            </w:r>
            <w:hyperlink r:id="rId65" w:history="1">
              <w:r w:rsidRPr="00780347">
                <w:rPr>
                  <w:rStyle w:val="Hyperlink"/>
                  <w:rFonts w:cstheme="minorHAnsi"/>
                  <w:spacing w:val="-2"/>
                  <w:sz w:val="20"/>
                  <w:szCs w:val="20"/>
                  <w:lang w:val="en-AU"/>
                </w:rPr>
                <w:t>here</w:t>
              </w:r>
            </w:hyperlink>
            <w:r w:rsidRPr="00780347">
              <w:rPr>
                <w:rFonts w:cstheme="minorHAnsi"/>
                <w:color w:val="000000" w:themeColor="text1"/>
                <w:spacing w:val="-2"/>
                <w:sz w:val="20"/>
                <w:szCs w:val="20"/>
                <w:lang w:val="en-AU"/>
              </w:rPr>
              <w:t xml:space="preserve"> that covers the use of PPE and CPR. </w:t>
            </w:r>
            <w:r w:rsidRPr="00780347">
              <w:rPr>
                <w:rFonts w:eastAsia="Times New Roman" w:cstheme="minorHAnsi"/>
                <w:bCs/>
                <w:spacing w:val="-2"/>
                <w:sz w:val="20"/>
                <w:szCs w:val="20"/>
                <w:lang w:val="en-AU"/>
              </w:rPr>
              <w:t>Please click on l</w:t>
            </w:r>
            <w:hyperlink r:id="rId66" w:history="1">
              <w:r w:rsidRPr="00780347">
                <w:rPr>
                  <w:rStyle w:val="Hyperlink"/>
                  <w:rFonts w:eastAsia="Times New Roman" w:cstheme="minorHAnsi"/>
                  <w:bCs/>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cstheme="minorHAnsi"/>
                <w:sz w:val="20"/>
                <w:szCs w:val="20"/>
              </w:rPr>
              <w:t>The symptomatic individual may also be asked to wear a Type IIR face mask to reduce environmental contamination where this can be tolerated</w:t>
            </w:r>
            <w:r w:rsidR="00B31F1F" w:rsidRPr="00780347">
              <w:rPr>
                <w:rFonts w:cstheme="minorHAnsi"/>
                <w:sz w:val="20"/>
                <w:szCs w:val="20"/>
              </w:rPr>
              <w:t xml:space="preserve">. </w:t>
            </w:r>
            <w:r w:rsidRPr="00780347">
              <w:rPr>
                <w:rFonts w:eastAsia="Times New Roman" w:cstheme="minorHAnsi"/>
                <w:bCs/>
                <w:spacing w:val="-2"/>
                <w:sz w:val="20"/>
                <w:szCs w:val="20"/>
                <w:lang w:val="en-AU"/>
              </w:rPr>
              <w:t>Staff use dynamic risk assessments through process due to needs/ conditions of pupils, staff member or contractor.  A</w:t>
            </w:r>
            <w:r w:rsidRPr="0078034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780347" w:rsidRDefault="005C45CC" w:rsidP="005C45CC">
            <w:pPr>
              <w:rPr>
                <w:rFonts w:cstheme="minorHAnsi"/>
                <w:color w:val="000000" w:themeColor="text1"/>
                <w:sz w:val="20"/>
                <w:szCs w:val="20"/>
              </w:rPr>
            </w:pPr>
            <w:r w:rsidRPr="00780347">
              <w:rPr>
                <w:rFonts w:eastAsia="Times New Roman" w:cstheme="minorHAnsi"/>
                <w:color w:val="222222"/>
                <w:sz w:val="20"/>
                <w:szCs w:val="20"/>
              </w:rPr>
              <w:t xml:space="preserve">Isolation area where possible set up within the building identified in case of any individuals who present as unwell during the day. </w:t>
            </w:r>
            <w:r w:rsidRPr="00780347">
              <w:rPr>
                <w:rFonts w:cstheme="minorHAnsi"/>
                <w:color w:val="000000" w:themeColor="text1"/>
                <w:sz w:val="20"/>
                <w:szCs w:val="20"/>
              </w:rPr>
              <w:t>Follow procedures to remove from setting where someone becomes unwell:</w:t>
            </w:r>
          </w:p>
          <w:p w14:paraId="6E5BE0D3" w14:textId="77777777" w:rsidR="005C45CC" w:rsidRPr="00780347" w:rsidRDefault="005C45CC" w:rsidP="005C45CC">
            <w:pPr>
              <w:numPr>
                <w:ilvl w:val="0"/>
                <w:numId w:val="1"/>
              </w:numPr>
              <w:ind w:hanging="285"/>
              <w:contextualSpacing/>
              <w:rPr>
                <w:rFonts w:cstheme="minorHAnsi"/>
                <w:color w:val="000000" w:themeColor="text1"/>
                <w:sz w:val="20"/>
                <w:szCs w:val="20"/>
              </w:rPr>
            </w:pPr>
            <w:r w:rsidRPr="00780347">
              <w:rPr>
                <w:rFonts w:cstheme="minorHAnsi"/>
                <w:color w:val="000000" w:themeColor="text1"/>
                <w:sz w:val="20"/>
                <w:szCs w:val="20"/>
              </w:rPr>
              <w:t>If over age of 16 they should go home as soon as symptoms noticed if able to do so</w:t>
            </w:r>
          </w:p>
          <w:p w14:paraId="55CCFA35" w14:textId="77777777" w:rsidR="005C45CC" w:rsidRPr="00780347" w:rsidRDefault="005C45CC" w:rsidP="005C45CC">
            <w:pPr>
              <w:numPr>
                <w:ilvl w:val="0"/>
                <w:numId w:val="1"/>
              </w:numPr>
              <w:ind w:hanging="285"/>
              <w:contextualSpacing/>
              <w:rPr>
                <w:rFonts w:cstheme="minorHAnsi"/>
                <w:color w:val="000000" w:themeColor="text1"/>
                <w:sz w:val="20"/>
                <w:szCs w:val="20"/>
              </w:rPr>
            </w:pPr>
            <w:r w:rsidRPr="0078034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780347" w:rsidRDefault="005C45CC" w:rsidP="005C45CC">
            <w:pPr>
              <w:numPr>
                <w:ilvl w:val="0"/>
                <w:numId w:val="1"/>
              </w:numPr>
              <w:ind w:hanging="285"/>
              <w:contextualSpacing/>
              <w:rPr>
                <w:color w:val="000000" w:themeColor="text1"/>
                <w:sz w:val="20"/>
                <w:szCs w:val="20"/>
              </w:rPr>
            </w:pPr>
            <w:r w:rsidRPr="00780347">
              <w:rPr>
                <w:color w:val="000000" w:themeColor="text1"/>
                <w:sz w:val="20"/>
                <w:szCs w:val="20"/>
              </w:rPr>
              <w:t>A room or area should be designated for the pupil to wait to be collected with appropriate adult supervision.</w:t>
            </w:r>
          </w:p>
          <w:p w14:paraId="6A43B1A6" w14:textId="43CA0767" w:rsidR="005C45CC" w:rsidRPr="00780347" w:rsidRDefault="005C45CC" w:rsidP="515023AA">
            <w:pPr>
              <w:numPr>
                <w:ilvl w:val="0"/>
                <w:numId w:val="1"/>
              </w:numPr>
              <w:ind w:hanging="285"/>
              <w:contextualSpacing/>
              <w:rPr>
                <w:color w:val="000000" w:themeColor="text1"/>
                <w:sz w:val="20"/>
                <w:szCs w:val="20"/>
              </w:rPr>
            </w:pPr>
            <w:r w:rsidRPr="00780347">
              <w:rPr>
                <w:color w:val="000000" w:themeColor="text1"/>
                <w:sz w:val="20"/>
                <w:szCs w:val="20"/>
              </w:rPr>
              <w:t>A separate bathroom should be designated for the individual to use</w:t>
            </w:r>
            <w:r w:rsidR="66D40AB8" w:rsidRPr="00780347">
              <w:rPr>
                <w:color w:val="000000" w:themeColor="text1"/>
                <w:sz w:val="20"/>
                <w:szCs w:val="20"/>
              </w:rPr>
              <w:t>.</w:t>
            </w:r>
          </w:p>
          <w:p w14:paraId="1E954B33" w14:textId="1A4B2DF2" w:rsidR="005C45CC" w:rsidRPr="00780347" w:rsidRDefault="005C45CC" w:rsidP="005C45CC">
            <w:pPr>
              <w:numPr>
                <w:ilvl w:val="0"/>
                <w:numId w:val="1"/>
              </w:numPr>
              <w:ind w:hanging="285"/>
              <w:contextualSpacing/>
              <w:rPr>
                <w:color w:val="000000" w:themeColor="text1"/>
                <w:sz w:val="20"/>
                <w:szCs w:val="20"/>
              </w:rPr>
            </w:pPr>
            <w:r w:rsidRPr="00780347">
              <w:rPr>
                <w:color w:val="000000" w:themeColor="text1"/>
                <w:sz w:val="20"/>
                <w:szCs w:val="20"/>
              </w:rPr>
              <w:t xml:space="preserve">Private transport to reach home should be used where possible. </w:t>
            </w:r>
          </w:p>
          <w:p w14:paraId="6072A3D0" w14:textId="77777777" w:rsidR="005C45CC" w:rsidRPr="00780347" w:rsidRDefault="005C45CC" w:rsidP="005C45CC">
            <w:pPr>
              <w:numPr>
                <w:ilvl w:val="0"/>
                <w:numId w:val="1"/>
              </w:numPr>
              <w:ind w:hanging="285"/>
              <w:contextualSpacing/>
              <w:rPr>
                <w:rFonts w:cstheme="minorHAnsi"/>
                <w:color w:val="000000" w:themeColor="text1"/>
                <w:sz w:val="20"/>
                <w:szCs w:val="20"/>
              </w:rPr>
            </w:pPr>
            <w:r w:rsidRPr="00780347">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780347" w:rsidRDefault="005C45CC" w:rsidP="005C45CC">
            <w:pPr>
              <w:rPr>
                <w:rFonts w:eastAsia="Times New Roman" w:cstheme="minorHAnsi"/>
                <w:color w:val="222222"/>
                <w:sz w:val="20"/>
                <w:szCs w:val="20"/>
              </w:rPr>
            </w:pPr>
          </w:p>
          <w:p w14:paraId="5EB2D99D" w14:textId="1171AA89" w:rsidR="005C45CC" w:rsidRPr="00780347" w:rsidRDefault="005C45CC" w:rsidP="00E22C80">
            <w:pPr>
              <w:contextualSpacing/>
              <w:rPr>
                <w:rFonts w:eastAsia="Times New Roman" w:cstheme="minorHAnsi"/>
                <w:spacing w:val="-2"/>
                <w:sz w:val="20"/>
                <w:szCs w:val="20"/>
                <w:lang w:val="en-AU"/>
              </w:rPr>
            </w:pPr>
            <w:r w:rsidRPr="00780347">
              <w:rPr>
                <w:rFonts w:cstheme="minorHAnsi"/>
                <w:color w:val="1D2828"/>
                <w:sz w:val="20"/>
                <w:szCs w:val="20"/>
              </w:rPr>
              <w:t>All First Aid Kits to contain PPE: gloves, aprons and masks.</w:t>
            </w:r>
            <w:r w:rsidR="00E22C80" w:rsidRPr="00780347">
              <w:rPr>
                <w:rFonts w:cstheme="minorHAnsi"/>
                <w:color w:val="1D2828"/>
                <w:sz w:val="20"/>
                <w:szCs w:val="20"/>
              </w:rPr>
              <w:t xml:space="preserve">  </w:t>
            </w:r>
            <w:r w:rsidRPr="00780347">
              <w:rPr>
                <w:rFonts w:eastAsia="Times New Roman" w:cstheme="minorHAnsi"/>
                <w:spacing w:val="-2"/>
                <w:sz w:val="20"/>
                <w:szCs w:val="20"/>
                <w:lang w:val="en-AU"/>
              </w:rPr>
              <w:t>Additional guidance for staff is available here:</w:t>
            </w:r>
          </w:p>
          <w:p w14:paraId="391303FE" w14:textId="77777777" w:rsidR="004259DE" w:rsidRPr="00780347" w:rsidRDefault="001F3052" w:rsidP="005C45CC">
            <w:pPr>
              <w:spacing w:after="240"/>
              <w:rPr>
                <w:rFonts w:cstheme="minorHAnsi"/>
              </w:rPr>
            </w:pPr>
            <w:r w:rsidRPr="00780347">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67" o:title=""/>
                </v:shape>
                <o:OLEObject Type="Embed" ProgID="AcroExch.Document.DC" ShapeID="_x0000_i1025" DrawAspect="Icon" ObjectID="_1700375920" r:id="rId68"/>
              </w:object>
            </w:r>
            <w:r w:rsidR="005C45CC" w:rsidRPr="00780347">
              <w:rPr>
                <w:rFonts w:cstheme="minorHAnsi"/>
              </w:rPr>
              <w:t xml:space="preserve">     </w:t>
            </w:r>
          </w:p>
          <w:p w14:paraId="25D352B6" w14:textId="2C4F0E9F" w:rsidR="005C45CC" w:rsidRPr="00780347" w:rsidRDefault="005C45CC" w:rsidP="004259DE">
            <w:pPr>
              <w:spacing w:after="240"/>
              <w:rPr>
                <w:rFonts w:cstheme="minorHAnsi"/>
                <w:b/>
                <w:bCs/>
                <w:sz w:val="24"/>
                <w:szCs w:val="24"/>
              </w:rPr>
            </w:pPr>
            <w:r w:rsidRPr="0078034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8034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780347">
              <w:rPr>
                <w:rFonts w:cstheme="minorHAnsi"/>
                <w:color w:val="000000" w:themeColor="text1"/>
                <w:sz w:val="20"/>
                <w:szCs w:val="20"/>
              </w:rPr>
              <w:t xml:space="preserve"> </w:t>
            </w:r>
            <w:r w:rsidRPr="00780347">
              <w:rPr>
                <w:rFonts w:cstheme="minorHAnsi"/>
                <w:color w:val="1D2828"/>
                <w:sz w:val="20"/>
                <w:szCs w:val="20"/>
              </w:rPr>
              <w:t xml:space="preserve">Facilities informed and deep clean carried out of areas deemed exposed to potential infection following </w:t>
            </w:r>
            <w:hyperlink r:id="rId69" w:history="1">
              <w:r w:rsidRPr="00780347">
                <w:rPr>
                  <w:rFonts w:eastAsia="Times New Roman" w:cstheme="minorHAnsi"/>
                  <w:color w:val="1F4E79"/>
                  <w:sz w:val="20"/>
                  <w:szCs w:val="20"/>
                  <w:u w:val="single"/>
                </w:rPr>
                <w:t>covid-19-decontamination-in-non-healthcare-settings</w:t>
              </w:r>
            </w:hyperlink>
            <w:r w:rsidRPr="00780347">
              <w:rPr>
                <w:rFonts w:eastAsia="Times New Roman" w:cstheme="minorHAnsi"/>
                <w:sz w:val="20"/>
                <w:szCs w:val="20"/>
              </w:rPr>
              <w:t xml:space="preserve"> guidance. Additional information found </w:t>
            </w:r>
            <w:hyperlink r:id="rId70" w:history="1">
              <w:r w:rsidRPr="00780347">
                <w:rPr>
                  <w:rStyle w:val="Hyperlink"/>
                  <w:rFonts w:eastAsia="Times New Roman" w:cstheme="minorHAnsi"/>
                  <w:sz w:val="20"/>
                  <w:szCs w:val="20"/>
                </w:rPr>
                <w:t>here.</w:t>
              </w:r>
            </w:hyperlink>
            <w:r w:rsidR="00F9111F" w:rsidRPr="00780347">
              <w:rPr>
                <w:rStyle w:val="Hyperlink"/>
                <w:rFonts w:eastAsia="Times New Roman" w:cstheme="minorHAnsi"/>
                <w:sz w:val="20"/>
                <w:szCs w:val="20"/>
              </w:rPr>
              <w:t xml:space="preserve"> </w:t>
            </w:r>
            <w:r w:rsidRPr="00780347">
              <w:rPr>
                <w:rFonts w:eastAsia="Times New Roman" w:cstheme="minorHAnsi"/>
                <w:color w:val="000000" w:themeColor="text1"/>
                <w:sz w:val="20"/>
                <w:szCs w:val="20"/>
              </w:rPr>
              <w:t>Schools should maintain accurate register of absences for staff and pupils – codes for this have been developed in SEEMiS.</w:t>
            </w:r>
            <w:r w:rsidRPr="00780347">
              <w:rPr>
                <w:rFonts w:cstheme="minorHAnsi"/>
                <w:b/>
                <w:bCs/>
                <w:sz w:val="24"/>
                <w:szCs w:val="24"/>
              </w:rPr>
              <w:t xml:space="preserve"> </w:t>
            </w:r>
          </w:p>
          <w:p w14:paraId="3EFD5289" w14:textId="11B46AE7" w:rsidR="005C45CC" w:rsidRPr="00780347" w:rsidRDefault="005C45CC" w:rsidP="005C45CC">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COVID related Illnesses during attendance at establishments</w:t>
            </w:r>
          </w:p>
          <w:p w14:paraId="17542518" w14:textId="77777777" w:rsidR="005C45CC" w:rsidRPr="00780347" w:rsidRDefault="005C45CC" w:rsidP="005C45CC">
            <w:pPr>
              <w:rPr>
                <w:rFonts w:cstheme="minorHAnsi"/>
                <w:color w:val="1D2828"/>
                <w:spacing w:val="-2"/>
                <w:sz w:val="20"/>
                <w:szCs w:val="20"/>
                <w:lang w:val="en-AU"/>
              </w:rPr>
            </w:pPr>
            <w:r w:rsidRPr="0078034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1" w:history="1">
              <w:r w:rsidRPr="00780347">
                <w:rPr>
                  <w:rStyle w:val="Hyperlink"/>
                  <w:rFonts w:cstheme="minorHAnsi"/>
                  <w:spacing w:val="-2"/>
                  <w:sz w:val="20"/>
                  <w:szCs w:val="20"/>
                  <w:lang w:val="en-AU"/>
                </w:rPr>
                <w:t>here</w:t>
              </w:r>
            </w:hyperlink>
            <w:r w:rsidRPr="00780347">
              <w:rPr>
                <w:rFonts w:cstheme="minorHAnsi"/>
                <w:spacing w:val="-2"/>
                <w:sz w:val="20"/>
                <w:szCs w:val="20"/>
                <w:lang w:val="en-AU"/>
              </w:rPr>
              <w:t xml:space="preserve"> with NHS FAQs </w:t>
            </w:r>
            <w:hyperlink r:id="rId72" w:history="1">
              <w:r w:rsidRPr="00780347">
                <w:rPr>
                  <w:rStyle w:val="Hyperlink"/>
                  <w:rFonts w:cstheme="minorHAnsi"/>
                  <w:spacing w:val="-2"/>
                  <w:sz w:val="20"/>
                  <w:szCs w:val="20"/>
                  <w:lang w:val="en-AU"/>
                </w:rPr>
                <w:t>here</w:t>
              </w:r>
            </w:hyperlink>
            <w:r w:rsidRPr="00780347">
              <w:rPr>
                <w:rFonts w:cstheme="minorHAnsi"/>
                <w:color w:val="1D2828"/>
                <w:spacing w:val="-2"/>
                <w:sz w:val="20"/>
                <w:szCs w:val="20"/>
                <w:lang w:val="en-AU"/>
              </w:rPr>
              <w:t xml:space="preserve"> as a guide to the response required. Advice </w:t>
            </w:r>
            <w:hyperlink r:id="rId73" w:history="1">
              <w:r w:rsidRPr="00780347">
                <w:rPr>
                  <w:rStyle w:val="Hyperlink"/>
                  <w:rFonts w:cstheme="minorHAnsi"/>
                  <w:spacing w:val="-2"/>
                  <w:sz w:val="20"/>
                  <w:szCs w:val="20"/>
                  <w:lang w:val="en-AU"/>
                </w:rPr>
                <w:t>here</w:t>
              </w:r>
            </w:hyperlink>
            <w:r w:rsidRPr="00780347">
              <w:rPr>
                <w:rFonts w:cstheme="minorHAnsi"/>
                <w:color w:val="1D2828"/>
                <w:spacing w:val="-2"/>
                <w:sz w:val="20"/>
                <w:szCs w:val="20"/>
                <w:lang w:val="en-AU"/>
              </w:rPr>
              <w:t xml:space="preserve"> for people advised to self-isolate. See below for OUTBREAK MANAGEMENT</w:t>
            </w:r>
          </w:p>
          <w:p w14:paraId="121FBC99" w14:textId="77777777" w:rsidR="005C45CC" w:rsidRPr="00780347" w:rsidRDefault="005C45CC" w:rsidP="005C45CC">
            <w:pPr>
              <w:rPr>
                <w:rFonts w:cstheme="minorHAnsi"/>
                <w:color w:val="1D2828"/>
                <w:spacing w:val="-2"/>
                <w:sz w:val="20"/>
                <w:szCs w:val="20"/>
                <w:lang w:val="en-AU"/>
              </w:rPr>
            </w:pPr>
          </w:p>
          <w:p w14:paraId="6692F9DE" w14:textId="77777777" w:rsidR="005C45CC" w:rsidRPr="00780347" w:rsidRDefault="005C45CC" w:rsidP="005C45CC">
            <w:pPr>
              <w:rPr>
                <w:rFonts w:cstheme="minorHAnsi"/>
                <w:color w:val="1D2828"/>
                <w:spacing w:val="-2"/>
                <w:sz w:val="18"/>
                <w:szCs w:val="18"/>
                <w:u w:val="single"/>
                <w:lang w:val="en-AU"/>
              </w:rPr>
            </w:pPr>
            <w:r w:rsidRPr="00780347">
              <w:rPr>
                <w:rFonts w:cstheme="minorHAnsi"/>
                <w:color w:val="1D2828"/>
                <w:spacing w:val="-2"/>
                <w:sz w:val="18"/>
                <w:szCs w:val="18"/>
                <w:u w:val="single"/>
                <w:lang w:val="en-AU"/>
              </w:rPr>
              <w:t>With the Individual</w:t>
            </w:r>
          </w:p>
          <w:p w14:paraId="2F88B402" w14:textId="77777777" w:rsidR="005C45CC" w:rsidRPr="00780347" w:rsidRDefault="005C45CC" w:rsidP="005C45CC">
            <w:pPr>
              <w:pStyle w:val="ListParagraph"/>
              <w:numPr>
                <w:ilvl w:val="0"/>
                <w:numId w:val="4"/>
              </w:numPr>
              <w:ind w:left="343" w:hanging="283"/>
              <w:rPr>
                <w:rFonts w:cstheme="minorHAnsi"/>
                <w:color w:val="1D2828"/>
                <w:spacing w:val="-2"/>
                <w:sz w:val="18"/>
                <w:szCs w:val="18"/>
                <w:lang w:val="en-AU"/>
              </w:rPr>
            </w:pPr>
            <w:r w:rsidRPr="00780347">
              <w:rPr>
                <w:rFonts w:cstheme="minorHAnsi"/>
                <w:color w:val="1D2828"/>
                <w:spacing w:val="-2"/>
                <w:sz w:val="18"/>
                <w:szCs w:val="18"/>
                <w:lang w:val="en-AU"/>
              </w:rPr>
              <w:t xml:space="preserve">Student / Staff </w:t>
            </w:r>
            <w:r w:rsidRPr="00780347">
              <w:rPr>
                <w:rFonts w:cstheme="minorHAnsi"/>
                <w:spacing w:val="-2"/>
                <w:sz w:val="18"/>
                <w:szCs w:val="18"/>
                <w:lang w:val="en-AU"/>
              </w:rPr>
              <w:t xml:space="preserve">member removed and sent to the designated isolation room/space, </w:t>
            </w:r>
            <w:r w:rsidRPr="00780347">
              <w:rPr>
                <w:rFonts w:cstheme="minorHAnsi"/>
                <w:color w:val="1D2828"/>
                <w:spacing w:val="-2"/>
                <w:sz w:val="18"/>
                <w:szCs w:val="18"/>
                <w:lang w:val="en-AU"/>
              </w:rPr>
              <w:t>putting on the face covering that has been provided.</w:t>
            </w:r>
          </w:p>
          <w:p w14:paraId="2A6E7BF5" w14:textId="77777777" w:rsidR="005C45CC" w:rsidRPr="00780347" w:rsidRDefault="005C45CC" w:rsidP="005C45CC">
            <w:pPr>
              <w:pStyle w:val="ListParagraph"/>
              <w:numPr>
                <w:ilvl w:val="0"/>
                <w:numId w:val="4"/>
              </w:numPr>
              <w:ind w:left="343" w:hanging="283"/>
              <w:rPr>
                <w:rFonts w:cstheme="minorHAnsi"/>
                <w:color w:val="1D2828"/>
                <w:spacing w:val="-2"/>
                <w:sz w:val="18"/>
                <w:szCs w:val="18"/>
                <w:lang w:val="en-AU"/>
              </w:rPr>
            </w:pPr>
            <w:r w:rsidRPr="00780347">
              <w:rPr>
                <w:rFonts w:cstheme="minorHAnsi"/>
                <w:color w:val="1D2828"/>
                <w:spacing w:val="-2"/>
                <w:sz w:val="18"/>
                <w:szCs w:val="18"/>
                <w:lang w:val="en-AU"/>
              </w:rPr>
              <w:t>School Office phoned to request immediate collection / staff member returns home.</w:t>
            </w:r>
          </w:p>
          <w:p w14:paraId="6B962790" w14:textId="77777777" w:rsidR="005C45CC" w:rsidRPr="00780347" w:rsidRDefault="005C45CC" w:rsidP="005C45CC">
            <w:pPr>
              <w:pStyle w:val="ListParagraph"/>
              <w:numPr>
                <w:ilvl w:val="0"/>
                <w:numId w:val="4"/>
              </w:numPr>
              <w:ind w:left="343" w:hanging="283"/>
              <w:rPr>
                <w:rFonts w:cstheme="minorHAnsi"/>
                <w:color w:val="1D2828"/>
                <w:spacing w:val="-2"/>
                <w:sz w:val="18"/>
                <w:szCs w:val="18"/>
                <w:lang w:val="en-AU"/>
              </w:rPr>
            </w:pPr>
            <w:r w:rsidRPr="00780347">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780347" w:rsidRDefault="005C45CC" w:rsidP="005C45CC">
            <w:pPr>
              <w:pStyle w:val="ListParagraph"/>
              <w:numPr>
                <w:ilvl w:val="0"/>
                <w:numId w:val="4"/>
              </w:numPr>
              <w:ind w:left="343" w:hanging="283"/>
              <w:rPr>
                <w:rFonts w:cstheme="minorHAnsi"/>
                <w:color w:val="1D2828"/>
                <w:spacing w:val="-2"/>
                <w:sz w:val="18"/>
                <w:szCs w:val="18"/>
                <w:lang w:val="en-AU"/>
              </w:rPr>
            </w:pPr>
            <w:r w:rsidRPr="00780347">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780347" w:rsidRDefault="005C45CC" w:rsidP="005C45CC">
            <w:pPr>
              <w:pStyle w:val="ListParagraph"/>
              <w:numPr>
                <w:ilvl w:val="0"/>
                <w:numId w:val="4"/>
              </w:numPr>
              <w:ind w:left="343" w:hanging="283"/>
              <w:rPr>
                <w:rFonts w:cstheme="minorHAnsi"/>
                <w:color w:val="1D2828"/>
                <w:spacing w:val="-2"/>
                <w:sz w:val="18"/>
                <w:szCs w:val="18"/>
                <w:lang w:val="en-AU"/>
              </w:rPr>
            </w:pPr>
            <w:r w:rsidRPr="00780347">
              <w:rPr>
                <w:rFonts w:cstheme="minorHAnsi"/>
                <w:color w:val="1D2828"/>
                <w:spacing w:val="-2"/>
                <w:sz w:val="18"/>
                <w:szCs w:val="18"/>
                <w:lang w:val="en-AU"/>
              </w:rPr>
              <w:t>School office notifies supervisory janitor to have the designated isolation room/space</w:t>
            </w:r>
            <w:r w:rsidRPr="00780347">
              <w:rPr>
                <w:rFonts w:cstheme="minorHAnsi"/>
                <w:i/>
                <w:iCs/>
                <w:sz w:val="18"/>
                <w:szCs w:val="18"/>
              </w:rPr>
              <w:t xml:space="preserve"> </w:t>
            </w:r>
            <w:r w:rsidRPr="00780347">
              <w:rPr>
                <w:rFonts w:cstheme="minorHAnsi"/>
                <w:sz w:val="18"/>
                <w:szCs w:val="18"/>
              </w:rPr>
              <w:t xml:space="preserve">and any toilets used </w:t>
            </w:r>
            <w:r w:rsidRPr="00780347">
              <w:rPr>
                <w:rFonts w:cstheme="minorHAnsi"/>
                <w:spacing w:val="-2"/>
                <w:sz w:val="18"/>
                <w:szCs w:val="18"/>
                <w:lang w:val="en-AU"/>
              </w:rPr>
              <w:t>deep cleaned.</w:t>
            </w:r>
          </w:p>
          <w:p w14:paraId="647578F0" w14:textId="77777777" w:rsidR="005C45CC" w:rsidRPr="00780347" w:rsidRDefault="005C45CC" w:rsidP="005C45CC">
            <w:pPr>
              <w:pStyle w:val="ListParagraph"/>
              <w:ind w:left="343"/>
              <w:rPr>
                <w:rFonts w:cstheme="minorHAnsi"/>
                <w:color w:val="1D2828"/>
                <w:spacing w:val="-2"/>
                <w:sz w:val="18"/>
                <w:szCs w:val="18"/>
                <w:lang w:val="en-AU"/>
              </w:rPr>
            </w:pPr>
          </w:p>
          <w:p w14:paraId="09AD7625" w14:textId="77777777" w:rsidR="005C45CC" w:rsidRPr="00780347" w:rsidRDefault="005C45CC" w:rsidP="005C45CC">
            <w:pPr>
              <w:rPr>
                <w:rFonts w:cstheme="minorHAnsi"/>
                <w:color w:val="1D2828"/>
                <w:spacing w:val="-2"/>
                <w:sz w:val="18"/>
                <w:szCs w:val="18"/>
                <w:u w:val="single"/>
                <w:lang w:val="en-AU"/>
              </w:rPr>
            </w:pPr>
            <w:r w:rsidRPr="00780347">
              <w:rPr>
                <w:rFonts w:cstheme="minorHAnsi"/>
                <w:color w:val="1D2828"/>
                <w:spacing w:val="-2"/>
                <w:sz w:val="18"/>
                <w:szCs w:val="18"/>
                <w:u w:val="single"/>
                <w:lang w:val="en-AU"/>
              </w:rPr>
              <w:t>With the group/class</w:t>
            </w:r>
          </w:p>
          <w:p w14:paraId="5E9A0C95" w14:textId="77777777" w:rsidR="005C45CC" w:rsidRPr="00780347" w:rsidRDefault="005C45CC" w:rsidP="005C45CC">
            <w:pPr>
              <w:pStyle w:val="ListParagraph"/>
              <w:numPr>
                <w:ilvl w:val="0"/>
                <w:numId w:val="5"/>
              </w:numPr>
              <w:ind w:left="343" w:hanging="283"/>
              <w:rPr>
                <w:rFonts w:cstheme="minorHAnsi"/>
                <w:color w:val="1D2828"/>
                <w:spacing w:val="-2"/>
                <w:sz w:val="18"/>
                <w:szCs w:val="18"/>
                <w:lang w:val="en-AU"/>
              </w:rPr>
            </w:pPr>
            <w:r w:rsidRPr="00780347">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780347" w:rsidRDefault="005C45CC" w:rsidP="005C45CC">
            <w:pPr>
              <w:pStyle w:val="ListParagraph"/>
              <w:numPr>
                <w:ilvl w:val="0"/>
                <w:numId w:val="5"/>
              </w:numPr>
              <w:ind w:left="343" w:hanging="283"/>
              <w:rPr>
                <w:rFonts w:cstheme="minorHAnsi"/>
                <w:color w:val="1D2828"/>
                <w:spacing w:val="-2"/>
                <w:sz w:val="18"/>
                <w:szCs w:val="18"/>
                <w:lang w:val="en-AU"/>
              </w:rPr>
            </w:pPr>
            <w:r w:rsidRPr="00780347">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780347"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780347">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780347"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780347">
              <w:rPr>
                <w:rFonts w:cstheme="minorHAnsi"/>
                <w:color w:val="1D2828"/>
                <w:spacing w:val="-2"/>
                <w:sz w:val="18"/>
                <w:szCs w:val="18"/>
                <w:lang w:val="en-AU"/>
              </w:rPr>
              <w:lastRenderedPageBreak/>
              <w:t>Alternative locations are found for classes due to be in that room/area.</w:t>
            </w:r>
          </w:p>
          <w:p w14:paraId="53B1111D" w14:textId="77777777" w:rsidR="005C45CC" w:rsidRPr="00780347" w:rsidRDefault="005C45CC" w:rsidP="005C45CC">
            <w:pPr>
              <w:rPr>
                <w:rFonts w:cstheme="minorHAnsi"/>
                <w:i/>
                <w:iCs/>
                <w:sz w:val="18"/>
                <w:szCs w:val="18"/>
              </w:rPr>
            </w:pPr>
            <w:r w:rsidRPr="00780347">
              <w:rPr>
                <w:rFonts w:cstheme="minorHAnsi"/>
                <w:i/>
                <w:iCs/>
                <w:sz w:val="18"/>
                <w:szCs w:val="18"/>
                <w:shd w:val="clear" w:color="auto" w:fill="FFFFFF"/>
              </w:rPr>
              <w:t xml:space="preserve">Supervisory Janitor should be informed and clean carried out of </w:t>
            </w:r>
            <w:r w:rsidRPr="00780347">
              <w:rPr>
                <w:rFonts w:cstheme="minorHAnsi"/>
                <w:i/>
                <w:iCs/>
                <w:sz w:val="18"/>
                <w:szCs w:val="18"/>
              </w:rPr>
              <w:t xml:space="preserve">areas deemed exposed to potential infection following </w:t>
            </w:r>
            <w:hyperlink r:id="rId74" w:history="1">
              <w:r w:rsidRPr="00780347">
                <w:rPr>
                  <w:rStyle w:val="Hyperlink"/>
                  <w:rFonts w:cstheme="minorHAnsi"/>
                  <w:i/>
                  <w:iCs/>
                  <w:color w:val="auto"/>
                  <w:sz w:val="18"/>
                  <w:szCs w:val="18"/>
                </w:rPr>
                <w:t>covid-19-decontamination-in-non-healthcare-settings</w:t>
              </w:r>
            </w:hyperlink>
            <w:r w:rsidRPr="00780347">
              <w:rPr>
                <w:rFonts w:cstheme="minorHAnsi"/>
                <w:i/>
                <w:iCs/>
                <w:sz w:val="18"/>
                <w:szCs w:val="18"/>
              </w:rPr>
              <w:t xml:space="preserve"> guidance.</w:t>
            </w:r>
          </w:p>
          <w:p w14:paraId="4AEA54F5" w14:textId="77777777" w:rsidR="005C45CC" w:rsidRPr="00780347" w:rsidRDefault="005C45CC" w:rsidP="005C45CC">
            <w:pPr>
              <w:rPr>
                <w:rFonts w:cstheme="minorHAnsi"/>
                <w:i/>
                <w:iCs/>
                <w:color w:val="C00000"/>
                <w:sz w:val="18"/>
                <w:szCs w:val="18"/>
              </w:rPr>
            </w:pPr>
          </w:p>
          <w:p w14:paraId="1ACA2987" w14:textId="77777777" w:rsidR="005C45CC" w:rsidRPr="00EE1F0A" w:rsidRDefault="005C45CC" w:rsidP="005C45CC">
            <w:pPr>
              <w:pStyle w:val="NormalWeb"/>
              <w:rPr>
                <w:rFonts w:asciiTheme="minorHAnsi" w:hAnsiTheme="minorHAnsi" w:cstheme="minorHAnsi"/>
                <w:sz w:val="20"/>
                <w:szCs w:val="20"/>
                <w:lang w:eastAsia="en-GB"/>
              </w:rPr>
            </w:pPr>
            <w:r w:rsidRPr="00EE1F0A">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EE1F0A">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780347" w:rsidRDefault="005C45CC" w:rsidP="005C45CC">
            <w:pPr>
              <w:rPr>
                <w:rFonts w:cstheme="minorHAnsi"/>
              </w:rPr>
            </w:pPr>
          </w:p>
          <w:p w14:paraId="38F48C4B" w14:textId="77777777" w:rsidR="005C45CC" w:rsidRPr="00780347" w:rsidRDefault="005C45CC" w:rsidP="005C45CC">
            <w:pPr>
              <w:rPr>
                <w:rFonts w:cstheme="minorHAnsi"/>
                <w:sz w:val="20"/>
                <w:szCs w:val="20"/>
              </w:rPr>
            </w:pPr>
            <w:r w:rsidRPr="0078034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780347" w:rsidRDefault="005C45CC" w:rsidP="005C45CC">
            <w:pPr>
              <w:rPr>
                <w:rFonts w:cstheme="minorHAnsi"/>
                <w:sz w:val="20"/>
                <w:szCs w:val="20"/>
              </w:rPr>
            </w:pPr>
            <w:r w:rsidRPr="00780347">
              <w:rPr>
                <w:rFonts w:cstheme="minorHAnsi"/>
                <w:sz w:val="20"/>
                <w:szCs w:val="20"/>
              </w:rPr>
              <w:t>Also remember that staff should be maintaining physical distancing and along with children focusing on hygiene measures.</w:t>
            </w:r>
          </w:p>
          <w:p w14:paraId="3A1A6CE3" w14:textId="77777777" w:rsidR="005C45CC" w:rsidRPr="00780347" w:rsidRDefault="005C45CC" w:rsidP="005C45CC">
            <w:pPr>
              <w:rPr>
                <w:rFonts w:cstheme="minorHAnsi"/>
                <w:sz w:val="20"/>
                <w:szCs w:val="20"/>
              </w:rPr>
            </w:pPr>
          </w:p>
          <w:p w14:paraId="22D00327" w14:textId="77777777" w:rsidR="005C45CC" w:rsidRPr="00780347" w:rsidRDefault="005C45CC" w:rsidP="005C45CC">
            <w:pPr>
              <w:rPr>
                <w:rFonts w:cstheme="minorHAnsi"/>
                <w:sz w:val="20"/>
                <w:szCs w:val="20"/>
              </w:rPr>
            </w:pPr>
            <w:r w:rsidRPr="00780347">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780347" w:rsidRDefault="005C45CC" w:rsidP="005C45CC">
            <w:pPr>
              <w:pStyle w:val="Default"/>
              <w:rPr>
                <w:rFonts w:asciiTheme="minorHAnsi" w:hAnsiTheme="minorHAnsi" w:cstheme="minorHAnsi"/>
                <w:color w:val="auto"/>
                <w:sz w:val="20"/>
                <w:szCs w:val="20"/>
              </w:rPr>
            </w:pPr>
          </w:p>
          <w:p w14:paraId="59D8F9E6" w14:textId="77777777" w:rsidR="005C45CC" w:rsidRPr="00780347" w:rsidRDefault="005C45CC" w:rsidP="005C45CC">
            <w:pPr>
              <w:rPr>
                <w:rFonts w:cstheme="minorHAnsi"/>
                <w:sz w:val="20"/>
                <w:szCs w:val="20"/>
              </w:rPr>
            </w:pPr>
            <w:r w:rsidRPr="00780347">
              <w:rPr>
                <w:rFonts w:cstheme="minorHAnsi"/>
                <w:sz w:val="20"/>
                <w:szCs w:val="20"/>
              </w:rPr>
              <w:t>The following advice is available in:</w:t>
            </w:r>
          </w:p>
          <w:p w14:paraId="73F7E077" w14:textId="77777777" w:rsidR="005C45CC" w:rsidRPr="00780347" w:rsidRDefault="00A15D28" w:rsidP="005C45CC">
            <w:pPr>
              <w:rPr>
                <w:rFonts w:cstheme="minorHAnsi"/>
                <w:sz w:val="20"/>
                <w:szCs w:val="20"/>
              </w:rPr>
            </w:pPr>
            <w:hyperlink r:id="rId75" w:history="1">
              <w:r w:rsidR="005C45CC" w:rsidRPr="00780347">
                <w:rPr>
                  <w:rStyle w:val="Hyperlink"/>
                  <w:rFonts w:cstheme="minorHAnsi"/>
                  <w:sz w:val="20"/>
                  <w:szCs w:val="20"/>
                </w:rPr>
                <w:t>https://hpspubsrepo.blob.core.windows.net/hps-website/nss/2973/documents/1_covid-19-guidance-for-non-healthcare-settings.pdf</w:t>
              </w:r>
            </w:hyperlink>
          </w:p>
          <w:p w14:paraId="076B355D" w14:textId="77777777" w:rsidR="005C45CC" w:rsidRPr="00780347" w:rsidRDefault="005C45CC" w:rsidP="005C45CC">
            <w:pPr>
              <w:pStyle w:val="Default"/>
              <w:rPr>
                <w:rFonts w:asciiTheme="minorHAnsi" w:hAnsiTheme="minorHAnsi" w:cstheme="minorHAnsi"/>
                <w:sz w:val="20"/>
                <w:szCs w:val="20"/>
              </w:rPr>
            </w:pPr>
            <w:r w:rsidRPr="0078034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780347" w:rsidRDefault="005C45CC" w:rsidP="005C45CC">
            <w:pPr>
              <w:pStyle w:val="Default"/>
              <w:rPr>
                <w:rFonts w:asciiTheme="minorHAnsi" w:hAnsiTheme="minorHAnsi" w:cstheme="minorHAnsi"/>
                <w:sz w:val="20"/>
                <w:szCs w:val="20"/>
              </w:rPr>
            </w:pPr>
            <w:r w:rsidRPr="00780347">
              <w:rPr>
                <w:rFonts w:asciiTheme="minorHAnsi" w:hAnsiTheme="minorHAnsi" w:cstheme="minorHAnsi"/>
                <w:b/>
                <w:bCs/>
                <w:sz w:val="20"/>
                <w:szCs w:val="20"/>
              </w:rPr>
              <w:t xml:space="preserve">Cleaning and Disinfection </w:t>
            </w:r>
          </w:p>
          <w:p w14:paraId="6A04C9E0" w14:textId="77777777" w:rsidR="005C45CC" w:rsidRPr="00780347" w:rsidRDefault="005C45CC" w:rsidP="005C45CC">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780347" w:rsidRDefault="005C45CC" w:rsidP="005C45CC">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780347" w:rsidRDefault="005C45CC" w:rsidP="005C45CC">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780347" w:rsidRDefault="005C45CC" w:rsidP="005C45CC">
            <w:pPr>
              <w:pStyle w:val="Default"/>
              <w:rPr>
                <w:rFonts w:asciiTheme="minorHAnsi" w:hAnsiTheme="minorHAnsi" w:cstheme="minorHAnsi"/>
                <w:sz w:val="20"/>
                <w:szCs w:val="20"/>
              </w:rPr>
            </w:pPr>
          </w:p>
          <w:p w14:paraId="224857DE" w14:textId="524D75C0" w:rsidR="006D124F" w:rsidRPr="00780347" w:rsidRDefault="005C45CC" w:rsidP="00F02B03">
            <w:pPr>
              <w:pStyle w:val="Default"/>
              <w:rPr>
                <w:rFonts w:eastAsia="Times New Roman" w:cstheme="minorHAnsi"/>
                <w:bCs/>
                <w:spacing w:val="-2"/>
                <w:sz w:val="20"/>
                <w:szCs w:val="20"/>
                <w:lang w:val="en-AU"/>
              </w:rPr>
            </w:pPr>
            <w:r w:rsidRPr="0078034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80347">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780347" w14:paraId="04CB255C" w14:textId="77777777" w:rsidTr="326E0E7B">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7"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MANAGEMENT</w:t>
            </w:r>
            <w:bookmarkEnd w:id="17"/>
            <w:r w:rsidR="00D45618" w:rsidRPr="00780347">
              <w:rPr>
                <w:b/>
                <w:color w:val="FFFFFF" w:themeColor="background1"/>
                <w:spacing w:val="-2"/>
                <w:sz w:val="20"/>
                <w:szCs w:val="20"/>
                <w:u w:val="single"/>
                <w:lang w:val="en-AU"/>
              </w:rPr>
              <w:t xml:space="preserve"> </w:t>
            </w:r>
            <w:r w:rsidR="00D45618" w:rsidRPr="00780347">
              <w:rPr>
                <w:b/>
                <w:color w:val="000000" w:themeColor="text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76">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26E0E7B">
        <w:tc>
          <w:tcPr>
            <w:tcW w:w="15593" w:type="dxa"/>
            <w:gridSpan w:val="14"/>
            <w:shd w:val="clear" w:color="auto" w:fill="auto"/>
          </w:tcPr>
          <w:p w14:paraId="56EDF497" w14:textId="435C8ACA" w:rsidR="00817FA1" w:rsidRPr="00780347" w:rsidRDefault="00817FA1" w:rsidP="00BD4318">
            <w:pPr>
              <w:rPr>
                <w:sz w:val="20"/>
                <w:szCs w:val="20"/>
              </w:rPr>
            </w:pPr>
            <w:r w:rsidRPr="00780347">
              <w:rPr>
                <w:sz w:val="20"/>
                <w:szCs w:val="20"/>
              </w:rPr>
              <w:t>Please note this needs to be used in conjunction with the following advice/guidance</w:t>
            </w:r>
            <w:r w:rsidR="115C835F" w:rsidRPr="00780347">
              <w:rPr>
                <w:sz w:val="20"/>
                <w:szCs w:val="20"/>
              </w:rPr>
              <w:t>.</w:t>
            </w:r>
            <w:r w:rsidR="00174B2F" w:rsidRPr="00780347">
              <w:rPr>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780347">
              <w:rPr>
                <w:sz w:val="20"/>
                <w:szCs w:val="20"/>
              </w:rPr>
              <w:t>,</w:t>
            </w:r>
            <w:r w:rsidR="00174B2F" w:rsidRPr="00780347">
              <w:rPr>
                <w:sz w:val="20"/>
                <w:szCs w:val="20"/>
              </w:rPr>
              <w:t xml:space="preserve"> and close contacts will be identified through them too.</w:t>
            </w:r>
          </w:p>
          <w:p w14:paraId="0DC0C529" w14:textId="7ADFFBD6" w:rsidR="3346D589" w:rsidRPr="00780347" w:rsidRDefault="3346D589" w:rsidP="3346D589">
            <w:pPr>
              <w:rPr>
                <w:sz w:val="20"/>
                <w:szCs w:val="20"/>
              </w:rPr>
            </w:pPr>
          </w:p>
          <w:p w14:paraId="475F136D" w14:textId="54914528" w:rsidR="00D45618" w:rsidRPr="00780347" w:rsidRDefault="00A15D28" w:rsidP="00D45618">
            <w:pPr>
              <w:rPr>
                <w:rStyle w:val="normaltextrun"/>
                <w:b/>
                <w:color w:val="000000" w:themeColor="text1"/>
                <w:sz w:val="20"/>
                <w:szCs w:val="20"/>
              </w:rPr>
            </w:pPr>
            <w:hyperlink r:id="rId77">
              <w:r w:rsidR="00817FA1" w:rsidRPr="00780347">
                <w:rPr>
                  <w:rStyle w:val="normaltextrun"/>
                  <w:color w:val="000000" w:themeColor="text1"/>
                  <w:sz w:val="20"/>
                  <w:szCs w:val="20"/>
                </w:rPr>
                <w:t>Coronavirus Guide for schools in the NHS Grampian area August 202</w:t>
              </w:r>
              <w:r w:rsidR="00F80D80" w:rsidRPr="00780347">
                <w:rPr>
                  <w:rStyle w:val="normaltextrun"/>
                  <w:color w:val="000000" w:themeColor="text1"/>
                  <w:sz w:val="20"/>
                  <w:szCs w:val="20"/>
                </w:rPr>
                <w:t>1</w:t>
              </w:r>
              <w:r w:rsidR="00817FA1" w:rsidRPr="00780347">
                <w:rPr>
                  <w:rStyle w:val="normaltextrun"/>
                  <w:color w:val="000000" w:themeColor="text1"/>
                  <w:sz w:val="20"/>
                  <w:szCs w:val="20"/>
                </w:rPr>
                <w:t> </w:t>
              </w:r>
            </w:hyperlink>
            <w:r w:rsidR="004070A5" w:rsidRPr="00780347">
              <w:rPr>
                <w:rStyle w:val="eop"/>
                <w:sz w:val="20"/>
                <w:szCs w:val="20"/>
              </w:rPr>
              <w:t xml:space="preserve"> - found </w:t>
            </w:r>
            <w:hyperlink r:id="rId78">
              <w:r w:rsidR="004070A5" w:rsidRPr="00780347">
                <w:rPr>
                  <w:rStyle w:val="Hyperlink"/>
                  <w:sz w:val="20"/>
                  <w:szCs w:val="20"/>
                </w:rPr>
                <w:t>here.</w:t>
              </w:r>
            </w:hyperlink>
          </w:p>
          <w:p w14:paraId="01CD30FB" w14:textId="25791025" w:rsidR="00817FA1" w:rsidRPr="0078034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780347" w:rsidRDefault="00A15D28"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9" w:tgtFrame="_blank" w:history="1">
              <w:r w:rsidR="00817FA1" w:rsidRPr="00780347">
                <w:rPr>
                  <w:rStyle w:val="normaltextrun"/>
                  <w:rFonts w:asciiTheme="minorHAnsi" w:hAnsiTheme="minorHAnsi" w:cstheme="minorHAnsi"/>
                  <w:color w:val="000000"/>
                  <w:sz w:val="20"/>
                  <w:szCs w:val="20"/>
                </w:rPr>
                <w:t>Coronavirus (Covid-19) in Schools: Communications Protocol</w:t>
              </w:r>
            </w:hyperlink>
            <w:r w:rsidR="00817FA1" w:rsidRPr="00780347">
              <w:rPr>
                <w:rStyle w:val="eop"/>
                <w:rFonts w:asciiTheme="minorHAnsi" w:hAnsiTheme="minorHAnsi" w:cstheme="minorHAnsi"/>
                <w:color w:val="000000"/>
                <w:sz w:val="20"/>
                <w:szCs w:val="20"/>
              </w:rPr>
              <w:t> </w:t>
            </w:r>
            <w:r w:rsidR="007A72F2" w:rsidRPr="00780347">
              <w:rPr>
                <w:rStyle w:val="eop"/>
                <w:rFonts w:asciiTheme="minorHAnsi" w:hAnsiTheme="minorHAnsi" w:cstheme="minorHAnsi"/>
                <w:color w:val="000000"/>
                <w:sz w:val="20"/>
                <w:szCs w:val="20"/>
              </w:rPr>
              <w:t xml:space="preserve">found </w:t>
            </w:r>
            <w:hyperlink r:id="rId80" w:history="1">
              <w:r w:rsidR="007A72F2" w:rsidRPr="00780347">
                <w:rPr>
                  <w:rStyle w:val="Hyperlink"/>
                  <w:rFonts w:asciiTheme="minorHAnsi" w:hAnsiTheme="minorHAnsi" w:cstheme="minorHAnsi"/>
                  <w:sz w:val="20"/>
                  <w:szCs w:val="20"/>
                </w:rPr>
                <w:t>here.</w:t>
              </w:r>
            </w:hyperlink>
            <w:r w:rsidR="007A72F2" w:rsidRPr="00780347">
              <w:rPr>
                <w:rStyle w:val="eop"/>
                <w:rFonts w:asciiTheme="minorHAnsi" w:hAnsiTheme="minorHAnsi" w:cstheme="minorHAnsi"/>
                <w:color w:val="000000"/>
                <w:sz w:val="20"/>
                <w:szCs w:val="20"/>
              </w:rPr>
              <w:t xml:space="preserve"> </w:t>
            </w:r>
          </w:p>
          <w:p w14:paraId="2B75FDF5" w14:textId="465D8181" w:rsidR="00817FA1" w:rsidRPr="00780347" w:rsidRDefault="00A15D28"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1" w:tgtFrame="_blank" w:history="1">
              <w:r w:rsidR="00817FA1" w:rsidRPr="00780347">
                <w:rPr>
                  <w:rStyle w:val="normaltextrun"/>
                  <w:rFonts w:asciiTheme="minorHAnsi" w:hAnsiTheme="minorHAnsi" w:cstheme="minorHAnsi"/>
                  <w:color w:val="000000"/>
                  <w:sz w:val="20"/>
                  <w:szCs w:val="20"/>
                </w:rPr>
                <w:t>COVID-19: Outbreak Management (Out-of-Hours)</w:t>
              </w:r>
            </w:hyperlink>
            <w:r w:rsidR="00EA17C5" w:rsidRPr="00780347">
              <w:rPr>
                <w:rStyle w:val="normaltextrun"/>
                <w:rFonts w:asciiTheme="minorHAnsi" w:hAnsiTheme="minorHAnsi" w:cstheme="minorHAnsi"/>
                <w:color w:val="000000"/>
                <w:sz w:val="20"/>
                <w:szCs w:val="20"/>
              </w:rPr>
              <w:t xml:space="preserve"> found </w:t>
            </w:r>
            <w:hyperlink r:id="rId82" w:history="1">
              <w:r w:rsidR="00EA17C5" w:rsidRPr="00780347">
                <w:rPr>
                  <w:rStyle w:val="Hyperlink"/>
                  <w:rFonts w:asciiTheme="minorHAnsi" w:hAnsiTheme="minorHAnsi" w:cstheme="minorHAnsi"/>
                  <w:sz w:val="20"/>
                  <w:szCs w:val="20"/>
                </w:rPr>
                <w:t>here,</w:t>
              </w:r>
            </w:hyperlink>
            <w:r w:rsidR="00EA17C5" w:rsidRPr="00780347">
              <w:rPr>
                <w:rStyle w:val="normaltextrun"/>
                <w:rFonts w:asciiTheme="minorHAnsi" w:hAnsiTheme="minorHAnsi" w:cstheme="minorHAnsi"/>
                <w:color w:val="000000"/>
                <w:sz w:val="20"/>
                <w:szCs w:val="20"/>
              </w:rPr>
              <w:t xml:space="preserve"> </w:t>
            </w:r>
          </w:p>
          <w:p w14:paraId="689C6D8D" w14:textId="0614857F" w:rsidR="00817FA1" w:rsidRPr="0078034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780347">
              <w:rPr>
                <w:sz w:val="20"/>
                <w:szCs w:val="20"/>
              </w:rPr>
              <w:t>Public Health Risk Assessment</w:t>
            </w:r>
            <w:r w:rsidR="00F55C99" w:rsidRPr="00780347">
              <w:rPr>
                <w:sz w:val="20"/>
                <w:szCs w:val="20"/>
              </w:rPr>
              <w:t xml:space="preserve"> for Confirmed Positive Cases V2.0 found </w:t>
            </w:r>
            <w:hyperlink r:id="rId83" w:history="1">
              <w:r w:rsidR="00F55C99" w:rsidRPr="00780347">
                <w:rPr>
                  <w:rStyle w:val="Hyperlink"/>
                  <w:sz w:val="20"/>
                  <w:szCs w:val="20"/>
                </w:rPr>
                <w:t>here.</w:t>
              </w:r>
            </w:hyperlink>
          </w:p>
          <w:p w14:paraId="291C4764" w14:textId="77777777" w:rsidR="00C0361F" w:rsidRPr="00780347"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780347">
              <w:rPr>
                <w:rStyle w:val="Hyperlink"/>
                <w:rFonts w:asciiTheme="minorHAnsi" w:hAnsiTheme="minorHAnsi" w:cstheme="minorBidi"/>
                <w:color w:val="auto"/>
                <w:sz w:val="20"/>
                <w:szCs w:val="20"/>
                <w:u w:val="none"/>
              </w:rPr>
              <w:t>NHS Letter</w:t>
            </w:r>
            <w:r w:rsidR="006264D6" w:rsidRPr="00780347">
              <w:rPr>
                <w:rStyle w:val="Hyperlink"/>
                <w:rFonts w:asciiTheme="minorHAnsi" w:hAnsiTheme="minorHAnsi" w:cstheme="minorBidi"/>
                <w:color w:val="auto"/>
                <w:sz w:val="20"/>
                <w:szCs w:val="20"/>
                <w:u w:val="none"/>
              </w:rPr>
              <w:t xml:space="preserve"> will be provided to the school by HPT</w:t>
            </w:r>
          </w:p>
          <w:p w14:paraId="25CF4EB1" w14:textId="2112AC2A" w:rsidR="1CA44A1F" w:rsidRPr="00780347" w:rsidRDefault="1CA44A1F" w:rsidP="00483F91">
            <w:pPr>
              <w:pStyle w:val="paragraph"/>
              <w:numPr>
                <w:ilvl w:val="0"/>
                <w:numId w:val="7"/>
              </w:numPr>
              <w:spacing w:before="0" w:beforeAutospacing="0" w:after="0" w:afterAutospacing="0"/>
              <w:rPr>
                <w:rFonts w:asciiTheme="minorHAnsi" w:hAnsiTheme="minorHAnsi" w:cstheme="minorBidi"/>
                <w:b/>
                <w:bCs/>
                <w:sz w:val="20"/>
                <w:szCs w:val="20"/>
              </w:rPr>
            </w:pPr>
            <w:r w:rsidRPr="00780347">
              <w:rPr>
                <w:color w:val="000000" w:themeColor="text1"/>
                <w:sz w:val="20"/>
                <w:szCs w:val="20"/>
              </w:rPr>
              <w:t xml:space="preserve">Template letters for Head Teachers to use found here: </w:t>
            </w:r>
            <w:hyperlink r:id="rId84">
              <w:r w:rsidR="00B93831">
                <w:rPr>
                  <w:rStyle w:val="Hyperlink"/>
                  <w:sz w:val="20"/>
                  <w:szCs w:val="20"/>
                </w:rPr>
                <w:t>Low risk Cardinal letter - primary or secondary</w:t>
              </w:r>
            </w:hyperlink>
            <w:r w:rsidRPr="00780347">
              <w:rPr>
                <w:color w:val="000000" w:themeColor="text1"/>
                <w:sz w:val="20"/>
                <w:szCs w:val="20"/>
              </w:rPr>
              <w:t xml:space="preserve"> </w:t>
            </w:r>
            <w:r w:rsidRPr="00780347">
              <w:rPr>
                <w:b/>
                <w:bCs/>
                <w:sz w:val="20"/>
                <w:szCs w:val="20"/>
              </w:rPr>
              <w:t>(note change wording for parents and carers to colleagues as appropriate)</w:t>
            </w:r>
          </w:p>
          <w:p w14:paraId="1C909F5D" w14:textId="194F8AB3" w:rsidR="3346D589" w:rsidRPr="00780347" w:rsidRDefault="3346D589" w:rsidP="3346D589">
            <w:pPr>
              <w:pStyle w:val="paragraph"/>
              <w:spacing w:before="0" w:beforeAutospacing="0" w:after="0" w:afterAutospacing="0"/>
              <w:rPr>
                <w:rFonts w:asciiTheme="minorHAnsi" w:hAnsiTheme="minorHAnsi" w:cstheme="minorBidi"/>
                <w:b/>
                <w:bCs/>
                <w:sz w:val="20"/>
                <w:szCs w:val="20"/>
              </w:rPr>
            </w:pPr>
          </w:p>
          <w:p w14:paraId="79B0D965" w14:textId="71B842F2" w:rsidR="00817FA1" w:rsidRPr="00780347" w:rsidRDefault="00817FA1" w:rsidP="00792898">
            <w:pPr>
              <w:ind w:right="-57"/>
              <w:rPr>
                <w:color w:val="000000" w:themeColor="text1"/>
                <w:spacing w:val="-2"/>
                <w:sz w:val="20"/>
                <w:szCs w:val="20"/>
                <w:lang w:val="en-AU"/>
              </w:rPr>
            </w:pPr>
            <w:r w:rsidRPr="00780347">
              <w:rPr>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5" w:history="1">
              <w:r w:rsidRPr="00780347">
                <w:rPr>
                  <w:rStyle w:val="Hyperlink"/>
                  <w:color w:val="000000" w:themeColor="text1"/>
                  <w:spacing w:val="-2"/>
                  <w:sz w:val="20"/>
                  <w:szCs w:val="20"/>
                  <w:u w:val="none"/>
                  <w:lang w:val="en-AU"/>
                </w:rPr>
                <w:t>procedures</w:t>
              </w:r>
            </w:hyperlink>
            <w:r w:rsidRPr="00780347">
              <w:rPr>
                <w:color w:val="000000" w:themeColor="text1"/>
                <w:spacing w:val="-2"/>
                <w:sz w:val="20"/>
                <w:szCs w:val="20"/>
                <w:lang w:val="en-AU"/>
              </w:rPr>
              <w:t>. Ensure you know how to contact local HPT:</w:t>
            </w:r>
          </w:p>
          <w:p w14:paraId="3B5AE800" w14:textId="36C6C484" w:rsidR="3346D589" w:rsidRPr="00780347" w:rsidRDefault="3346D589" w:rsidP="3346D589">
            <w:pPr>
              <w:ind w:right="-57"/>
              <w:rPr>
                <w:color w:val="000000" w:themeColor="text1"/>
                <w:sz w:val="20"/>
                <w:szCs w:val="20"/>
                <w:lang w:val="en-AU"/>
              </w:rPr>
            </w:pPr>
          </w:p>
          <w:p w14:paraId="1090FB92" w14:textId="6004AAD2" w:rsidR="00817FA1" w:rsidRPr="00780347" w:rsidRDefault="00817FA1" w:rsidP="2150A968">
            <w:pPr>
              <w:pStyle w:val="ListParagraph"/>
              <w:numPr>
                <w:ilvl w:val="0"/>
                <w:numId w:val="2"/>
              </w:numPr>
              <w:ind w:right="-57"/>
              <w:rPr>
                <w:rFonts w:eastAsiaTheme="minorEastAsia"/>
                <w:color w:val="000000" w:themeColor="text1"/>
                <w:sz w:val="20"/>
                <w:szCs w:val="20"/>
              </w:rPr>
            </w:pPr>
            <w:r w:rsidRPr="00780347">
              <w:rPr>
                <w:color w:val="000000" w:themeColor="text1"/>
                <w:spacing w:val="-2"/>
                <w:sz w:val="20"/>
                <w:szCs w:val="20"/>
                <w:lang w:val="en-AU"/>
              </w:rPr>
              <w:t xml:space="preserve">Grampian Health Protection Office Hours Tel No. 01224 558520; Out of Hours Tel No. 0345 456 6000 (Ask for Public Health on Call) Email Address: </w:t>
            </w:r>
            <w:r w:rsidRPr="00780347">
              <w:rPr>
                <w:spacing w:val="-2"/>
                <w:sz w:val="20"/>
                <w:szCs w:val="20"/>
                <w:lang w:val="en-AU"/>
              </w:rPr>
              <w:t>gram.healthprotection@nhs.</w:t>
            </w:r>
            <w:r w:rsidR="39E6E336" w:rsidRPr="00780347">
              <w:rPr>
                <w:spacing w:val="-2"/>
                <w:sz w:val="20"/>
                <w:szCs w:val="20"/>
                <w:lang w:val="en-AU"/>
              </w:rPr>
              <w:t>scot</w:t>
            </w:r>
          </w:p>
          <w:p w14:paraId="34842B9B" w14:textId="77777777" w:rsidR="00792898" w:rsidRPr="00780347" w:rsidRDefault="00792898" w:rsidP="00792898">
            <w:pPr>
              <w:pStyle w:val="ListParagraph"/>
              <w:ind w:right="-57"/>
              <w:rPr>
                <w:rFonts w:cstheme="minorHAnsi"/>
                <w:color w:val="000000" w:themeColor="text1"/>
                <w:spacing w:val="-2"/>
                <w:sz w:val="20"/>
                <w:szCs w:val="20"/>
                <w:lang w:val="en-AU"/>
              </w:rPr>
            </w:pPr>
          </w:p>
          <w:p w14:paraId="7A17545C" w14:textId="143963C5" w:rsidR="1730AE87" w:rsidRDefault="1730AE87">
            <w:pPr>
              <w:rPr>
                <w:rFonts w:ascii="Calibri" w:eastAsia="Calibri" w:hAnsi="Calibri" w:cs="Calibri"/>
                <w:sz w:val="20"/>
                <w:szCs w:val="20"/>
              </w:rPr>
            </w:pPr>
            <w:r w:rsidRPr="00780347">
              <w:rPr>
                <w:rFonts w:ascii="Calibri" w:eastAsia="Calibri" w:hAnsi="Calibri" w:cs="Calibri"/>
                <w:color w:val="000000" w:themeColor="text1"/>
                <w:sz w:val="20"/>
                <w:szCs w:val="20"/>
                <w:lang w:val="en-AU"/>
              </w:rPr>
              <w:t>The local HPT have requested that schools contact them</w:t>
            </w:r>
            <w:r w:rsidR="004D78D7" w:rsidRPr="00780347">
              <w:rPr>
                <w:rFonts w:ascii="Calibri" w:eastAsia="Calibri" w:hAnsi="Calibri" w:cs="Calibri"/>
                <w:color w:val="000000" w:themeColor="text1"/>
                <w:sz w:val="20"/>
                <w:szCs w:val="20"/>
                <w:lang w:val="en-AU"/>
              </w:rPr>
              <w:t xml:space="preserve"> by email on Gram.contacttracing@nhs.scot</w:t>
            </w:r>
            <w:r w:rsidRPr="00780347">
              <w:rPr>
                <w:rFonts w:ascii="Calibri" w:eastAsia="Calibri" w:hAnsi="Calibri" w:cs="Calibr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780347">
              <w:rPr>
                <w:rFonts w:ascii="Calibri" w:eastAsia="Calibri" w:hAnsi="Calibri" w:cs="Calibri"/>
                <w:color w:val="000000" w:themeColor="text1"/>
                <w:sz w:val="20"/>
                <w:szCs w:val="20"/>
                <w:lang w:val="en-AU"/>
              </w:rPr>
              <w:t>d</w:t>
            </w:r>
            <w:r w:rsidRPr="00780347">
              <w:rPr>
                <w:rFonts w:ascii="Calibri" w:eastAsia="Calibri" w:hAnsi="Calibri" w:cs="Calibri"/>
                <w:color w:val="000000" w:themeColor="text1"/>
                <w:sz w:val="20"/>
                <w:szCs w:val="20"/>
                <w:lang w:val="en-AU"/>
              </w:rPr>
              <w:t xml:space="preserve"> offer advice. Increased respiratory illness should prompt contacting HPT for advice.</w:t>
            </w:r>
            <w:r w:rsidRPr="00780347">
              <w:rPr>
                <w:rFonts w:ascii="Calibri" w:eastAsia="Calibri" w:hAnsi="Calibri" w:cs="Calibri"/>
                <w:sz w:val="20"/>
                <w:szCs w:val="20"/>
                <w:lang w:val="en-AU"/>
              </w:rPr>
              <w:t xml:space="preserve"> </w:t>
            </w:r>
            <w:r w:rsidRPr="00780347">
              <w:rPr>
                <w:rFonts w:ascii="Calibri" w:eastAsia="Calibri" w:hAnsi="Calibri" w:cs="Calibri"/>
                <w:sz w:val="20"/>
                <w:szCs w:val="20"/>
              </w:rPr>
              <w:t>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Current Scottish Government guidance is that if people are fully vaccinated and obtain a negative PCR test then there is no need to continue isolating. However, Test and Protect or the HPT will advise.</w:t>
            </w:r>
          </w:p>
          <w:p w14:paraId="78B54A44" w14:textId="5DEEFA67" w:rsidR="004D0731" w:rsidRDefault="004D0731">
            <w:pPr>
              <w:rPr>
                <w:rFonts w:ascii="Calibri" w:eastAsia="Calibri" w:hAnsi="Calibri" w:cs="Calibri"/>
                <w:sz w:val="20"/>
                <w:szCs w:val="20"/>
              </w:rPr>
            </w:pPr>
          </w:p>
          <w:p w14:paraId="34092A3E" w14:textId="6340D8FA" w:rsidR="004D0731" w:rsidRPr="00A0728C" w:rsidRDefault="004D0731">
            <w:pPr>
              <w:rPr>
                <w:rFonts w:ascii="Calibri" w:eastAsia="Calibri" w:hAnsi="Calibri" w:cs="Calibri"/>
                <w:sz w:val="20"/>
                <w:szCs w:val="20"/>
                <w:highlight w:val="yellow"/>
              </w:rPr>
            </w:pPr>
            <w:r w:rsidRPr="00A0728C">
              <w:rPr>
                <w:rFonts w:ascii="Calibri" w:eastAsia="Calibri" w:hAnsi="Calibri" w:cs="Calibri"/>
                <w:sz w:val="20"/>
                <w:szCs w:val="20"/>
                <w:highlight w:val="yellow"/>
              </w:rPr>
              <w:t>Using the risk-informed approach set out in the latest guidance, all potential contacts (whether high or low) will be identified</w:t>
            </w:r>
            <w:r w:rsidR="00634704" w:rsidRPr="00A0728C">
              <w:rPr>
                <w:rFonts w:ascii="Calibri" w:eastAsia="Calibri" w:hAnsi="Calibri" w:cs="Calibri"/>
                <w:sz w:val="20"/>
                <w:szCs w:val="20"/>
                <w:highlight w:val="yellow"/>
              </w:rPr>
              <w:t xml:space="preserve"> and provided with appropriate, proportionate advice on the action that should be taken in the following ways:</w:t>
            </w:r>
          </w:p>
          <w:p w14:paraId="49D0E7AE" w14:textId="77777777" w:rsidR="00A0728C" w:rsidRPr="00A0728C" w:rsidRDefault="00A0728C">
            <w:pPr>
              <w:rPr>
                <w:rFonts w:ascii="Calibri" w:eastAsia="Calibri" w:hAnsi="Calibri" w:cs="Calibri"/>
                <w:sz w:val="20"/>
                <w:szCs w:val="20"/>
                <w:highlight w:val="yellow"/>
              </w:rPr>
            </w:pPr>
          </w:p>
          <w:p w14:paraId="5079CCE3" w14:textId="1369FF4C" w:rsidR="00634704" w:rsidRPr="00A0728C" w:rsidRDefault="00634704" w:rsidP="00A0728C">
            <w:pPr>
              <w:pStyle w:val="ListParagraph"/>
              <w:numPr>
                <w:ilvl w:val="0"/>
                <w:numId w:val="2"/>
              </w:numPr>
              <w:rPr>
                <w:rFonts w:ascii="Calibri" w:eastAsia="Calibri" w:hAnsi="Calibri" w:cs="Calibri"/>
                <w:sz w:val="20"/>
                <w:szCs w:val="20"/>
                <w:highlight w:val="yellow"/>
              </w:rPr>
            </w:pPr>
            <w:r w:rsidRPr="00A0728C">
              <w:rPr>
                <w:rFonts w:ascii="Calibri" w:eastAsia="Calibri" w:hAnsi="Calibri" w:cs="Calibri"/>
                <w:sz w:val="20"/>
                <w:szCs w:val="20"/>
                <w:highlight w:val="yellow"/>
              </w:rPr>
              <w:t>Test and Protect will, through the contact tracing system, identify those contacts where there is a high risk or transmission and ask them to self-isolate and take a PCR test: and</w:t>
            </w:r>
          </w:p>
          <w:p w14:paraId="6473CE77" w14:textId="6DE4CBCC" w:rsidR="00634704" w:rsidRPr="00A0728C" w:rsidRDefault="00634704" w:rsidP="00A0728C">
            <w:pPr>
              <w:pStyle w:val="ListParagraph"/>
              <w:numPr>
                <w:ilvl w:val="0"/>
                <w:numId w:val="2"/>
              </w:numPr>
              <w:rPr>
                <w:rFonts w:ascii="Calibri" w:eastAsia="Calibri" w:hAnsi="Calibri" w:cs="Calibri"/>
                <w:sz w:val="20"/>
                <w:szCs w:val="20"/>
                <w:highlight w:val="yellow"/>
              </w:rPr>
            </w:pPr>
            <w:r w:rsidRPr="00A0728C">
              <w:rPr>
                <w:rFonts w:ascii="Calibri" w:eastAsia="Calibri" w:hAnsi="Calibri" w:cs="Calibri"/>
                <w:sz w:val="20"/>
                <w:szCs w:val="20"/>
                <w:highlight w:val="yellow"/>
              </w:rPr>
              <w:t xml:space="preserve">Other low risk contacts will be identified by schools when they are informed of positive cases, and sent </w:t>
            </w:r>
            <w:r w:rsidR="00A0728C" w:rsidRPr="00A0728C">
              <w:rPr>
                <w:rFonts w:ascii="Calibri" w:eastAsia="Calibri" w:hAnsi="Calibri" w:cs="Calibri"/>
                <w:sz w:val="20"/>
                <w:szCs w:val="20"/>
                <w:highlight w:val="yellow"/>
              </w:rPr>
              <w:t>information that advise them to take certain mitigating actions.</w:t>
            </w:r>
          </w:p>
          <w:p w14:paraId="7D6B4DC9" w14:textId="77777777" w:rsidR="00A0728C" w:rsidRPr="00A0728C" w:rsidRDefault="00A0728C">
            <w:pPr>
              <w:rPr>
                <w:highlight w:val="yellow"/>
              </w:rPr>
            </w:pPr>
          </w:p>
          <w:p w14:paraId="5577BCE6" w14:textId="042B288A" w:rsidR="3346D589" w:rsidRDefault="00A0728C" w:rsidP="3346D589">
            <w:pPr>
              <w:ind w:right="-57"/>
              <w:rPr>
                <w:sz w:val="20"/>
                <w:szCs w:val="20"/>
              </w:rPr>
            </w:pPr>
            <w:r w:rsidRPr="00A0728C">
              <w:rPr>
                <w:sz w:val="20"/>
                <w:szCs w:val="20"/>
                <w:highlight w:val="yellow"/>
              </w:rPr>
              <w:t>There actions do not require self-isolation but include important advise of LFD testing and other mitigating actions.</w:t>
            </w:r>
            <w:r>
              <w:rPr>
                <w:sz w:val="20"/>
                <w:szCs w:val="20"/>
              </w:rPr>
              <w:t xml:space="preserve"> </w:t>
            </w:r>
          </w:p>
          <w:p w14:paraId="6C6879B5" w14:textId="77777777" w:rsidR="00A0728C" w:rsidRPr="00780347" w:rsidRDefault="00A0728C" w:rsidP="3346D589">
            <w:pPr>
              <w:ind w:right="-57"/>
              <w:rPr>
                <w:sz w:val="20"/>
                <w:szCs w:val="20"/>
              </w:rPr>
            </w:pPr>
          </w:p>
          <w:p w14:paraId="67008551" w14:textId="77777777" w:rsidR="00817FA1" w:rsidRPr="00780347" w:rsidRDefault="00817FA1" w:rsidP="00792898">
            <w:pPr>
              <w:ind w:right="-57"/>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780347" w:rsidRDefault="00817FA1" w:rsidP="00792898">
            <w:pPr>
              <w:pStyle w:val="ListParagraph"/>
              <w:numPr>
                <w:ilvl w:val="0"/>
                <w:numId w:val="2"/>
              </w:numPr>
              <w:ind w:right="-57"/>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Attendance at multi-agency incident management team meetings</w:t>
            </w:r>
          </w:p>
          <w:p w14:paraId="26550CBD" w14:textId="77777777" w:rsidR="00817FA1" w:rsidRPr="00780347" w:rsidRDefault="00817FA1" w:rsidP="00792898">
            <w:pPr>
              <w:pStyle w:val="ListParagraph"/>
              <w:numPr>
                <w:ilvl w:val="0"/>
                <w:numId w:val="2"/>
              </w:numPr>
              <w:ind w:right="-57"/>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Communications with pupils, parents/carers, and staff</w:t>
            </w:r>
          </w:p>
          <w:p w14:paraId="27D66E6D" w14:textId="77777777" w:rsidR="00817FA1" w:rsidRPr="00780347" w:rsidRDefault="00817FA1" w:rsidP="00792898">
            <w:pPr>
              <w:pStyle w:val="ListParagraph"/>
              <w:numPr>
                <w:ilvl w:val="0"/>
                <w:numId w:val="2"/>
              </w:numPr>
              <w:ind w:right="-57"/>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Provide records of school layout / attendance / groups</w:t>
            </w:r>
          </w:p>
          <w:p w14:paraId="6857152D" w14:textId="4D899E2B" w:rsidR="00817FA1" w:rsidRPr="00780347" w:rsidRDefault="00817FA1" w:rsidP="00792898">
            <w:pPr>
              <w:pStyle w:val="ListParagraph"/>
              <w:numPr>
                <w:ilvl w:val="0"/>
                <w:numId w:val="2"/>
              </w:numPr>
              <w:ind w:right="-57"/>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780347"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780347" w:rsidRDefault="00B56D80" w:rsidP="00792898">
            <w:pPr>
              <w:autoSpaceDE w:val="0"/>
              <w:autoSpaceDN w:val="0"/>
              <w:adjustRightInd w:val="0"/>
              <w:ind w:right="-57"/>
              <w:rPr>
                <w:rFonts w:cstheme="minorHAnsi"/>
                <w:color w:val="000000" w:themeColor="text1"/>
                <w:spacing w:val="-2"/>
                <w:sz w:val="20"/>
                <w:szCs w:val="20"/>
                <w:lang w:val="en-AU"/>
              </w:rPr>
            </w:pPr>
            <w:r w:rsidRPr="00B56D80">
              <w:rPr>
                <w:rFonts w:cstheme="minorHAnsi"/>
                <w:color w:val="000000" w:themeColor="text1"/>
                <w:spacing w:val="-2"/>
                <w:sz w:val="20"/>
                <w:szCs w:val="20"/>
                <w:highlight w:val="yellow"/>
                <w:lang w:val="en-AU"/>
              </w:rPr>
              <w:t>Test and Protect</w:t>
            </w:r>
            <w:r w:rsidR="00817FA1" w:rsidRPr="00780347">
              <w:rPr>
                <w:rFonts w:cstheme="minorHAnsi"/>
                <w:color w:val="000000" w:themeColor="text1"/>
                <w:spacing w:val="-2"/>
                <w:sz w:val="20"/>
                <w:szCs w:val="20"/>
                <w:lang w:val="en-AU"/>
              </w:rPr>
              <w:t xml:space="preserve"> will make recommendations on self-isolation, testing and the arrangements to do this. </w:t>
            </w:r>
            <w:r w:rsidR="00817FA1" w:rsidRPr="0078034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780347">
              <w:rPr>
                <w:rFonts w:cstheme="minorHAnsi"/>
                <w:spacing w:val="-2"/>
                <w:sz w:val="20"/>
                <w:szCs w:val="20"/>
                <w:lang w:val="en-AU"/>
              </w:rPr>
              <w:t xml:space="preserve"> Any discuss</w:t>
            </w:r>
            <w:r w:rsidR="00817FA1" w:rsidRPr="00780347">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780347" w:rsidRDefault="00817FA1" w:rsidP="007230EF">
            <w:pPr>
              <w:spacing w:after="240"/>
              <w:rPr>
                <w:rFonts w:eastAsia="Times New Roman" w:cstheme="minorHAnsi"/>
                <w:spacing w:val="-2"/>
                <w:sz w:val="20"/>
                <w:szCs w:val="20"/>
                <w:lang w:val="en-AU"/>
              </w:rPr>
            </w:pPr>
            <w:r w:rsidRPr="00780347">
              <w:rPr>
                <w:rFonts w:cstheme="minorHAnsi"/>
                <w:b/>
                <w:bCs/>
                <w:color w:val="000000" w:themeColor="text1"/>
                <w:spacing w:val="-2"/>
                <w:sz w:val="20"/>
                <w:szCs w:val="20"/>
                <w:lang w:val="en-AU"/>
              </w:rPr>
              <w:t xml:space="preserve">Notification Processes: </w:t>
            </w:r>
            <w:r w:rsidRPr="00780347">
              <w:rPr>
                <w:rFonts w:cstheme="minorHAnsi"/>
                <w:color w:val="000000" w:themeColor="text1"/>
                <w:spacing w:val="-2"/>
                <w:sz w:val="20"/>
                <w:szCs w:val="20"/>
                <w:u w:val="single"/>
                <w:lang w:val="en-AU"/>
              </w:rPr>
              <w:t>ALL</w:t>
            </w:r>
            <w:r w:rsidRPr="0078034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780347">
              <w:rPr>
                <w:rFonts w:cstheme="minorHAnsi"/>
                <w:b/>
                <w:bCs/>
                <w:color w:val="000000" w:themeColor="text1"/>
                <w:spacing w:val="-2"/>
                <w:sz w:val="20"/>
                <w:szCs w:val="20"/>
                <w:lang w:val="en-AU"/>
              </w:rPr>
              <w:t>by them</w:t>
            </w:r>
            <w:r w:rsidRPr="00780347">
              <w:rPr>
                <w:rFonts w:cstheme="minorHAnsi"/>
                <w:color w:val="000000" w:themeColor="text1"/>
                <w:spacing w:val="-2"/>
                <w:sz w:val="20"/>
                <w:szCs w:val="20"/>
                <w:lang w:val="en-AU"/>
              </w:rPr>
              <w:t xml:space="preserve"> to the Health &amp; Safety Executive (HSE).</w:t>
            </w:r>
            <w:r w:rsidR="007230EF" w:rsidRPr="00780347">
              <w:rPr>
                <w:rFonts w:cstheme="minorHAnsi"/>
                <w:color w:val="000000" w:themeColor="text1"/>
                <w:spacing w:val="-2"/>
                <w:sz w:val="20"/>
                <w:szCs w:val="20"/>
                <w:lang w:val="en-AU"/>
              </w:rPr>
              <w:t xml:space="preserve"> </w:t>
            </w:r>
            <w:r w:rsidRPr="00780347">
              <w:rPr>
                <w:rFonts w:cstheme="minorHAnsi"/>
                <w:color w:val="000000" w:themeColor="text1"/>
                <w:spacing w:val="-2"/>
                <w:sz w:val="20"/>
                <w:szCs w:val="20"/>
                <w:lang w:val="en-AU"/>
              </w:rPr>
              <w:t>If the case is a member staff iTrent also needs to be updated.</w:t>
            </w:r>
          </w:p>
        </w:tc>
      </w:tr>
      <w:tr w:rsidR="007230EF" w:rsidRPr="00780347" w14:paraId="566148AA" w14:textId="77777777" w:rsidTr="326E0E7B">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18"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18"/>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26E0E7B">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6">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446227" cy="446227"/>
                          </a:xfrm>
                          <a:prstGeom prst="rect">
                            <a:avLst/>
                          </a:prstGeom>
                        </pic:spPr>
                      </pic:pic>
                    </a:graphicData>
                  </a:graphic>
                </wp:anchor>
              </w:drawing>
            </w:r>
            <w:bookmarkStart w:id="19"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19"/>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88"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AF3B8D" w:rsidRDefault="004532A5" w:rsidP="004532A5">
            <w:pPr>
              <w:pStyle w:val="ListParagraph"/>
              <w:numPr>
                <w:ilvl w:val="0"/>
                <w:numId w:val="11"/>
              </w:numPr>
              <w:rPr>
                <w:rFonts w:cstheme="minorHAnsi"/>
                <w:color w:val="000000"/>
                <w:sz w:val="20"/>
                <w:szCs w:val="20"/>
                <w:highlight w:val="yellow"/>
              </w:rPr>
            </w:pPr>
            <w:r w:rsidRPr="00AF3B8D">
              <w:rPr>
                <w:rFonts w:cstheme="minorHAnsi"/>
                <w:color w:val="000000"/>
                <w:sz w:val="20"/>
                <w:szCs w:val="20"/>
                <w:highlight w:val="yellow"/>
              </w:rPr>
              <w:t>providing flexibility in permissible clothing while indoors</w:t>
            </w:r>
            <w:r w:rsidR="003F5527">
              <w:rPr>
                <w:rFonts w:cstheme="minorHAnsi"/>
                <w:color w:val="000000"/>
                <w:sz w:val="20"/>
                <w:szCs w:val="20"/>
                <w:highlight w:val="yellow"/>
              </w:rPr>
              <w:t xml:space="preserve"> including relaxing of uniform policy</w:t>
            </w:r>
            <w:r w:rsidR="00DF5692" w:rsidRPr="00AF3B8D">
              <w:rPr>
                <w:rFonts w:cstheme="minorHAnsi"/>
                <w:color w:val="000000"/>
                <w:sz w:val="20"/>
                <w:szCs w:val="20"/>
                <w:highlight w:val="yellow"/>
              </w:rPr>
              <w:t xml:space="preserve"> – </w:t>
            </w:r>
            <w:r w:rsidR="003F5527">
              <w:rPr>
                <w:rFonts w:cstheme="minorHAnsi"/>
                <w:color w:val="000000"/>
                <w:sz w:val="20"/>
                <w:szCs w:val="20"/>
                <w:highlight w:val="yellow"/>
              </w:rPr>
              <w:t>pupils and staff should be allowed to wear warm</w:t>
            </w:r>
            <w:r w:rsidR="00B22B6D">
              <w:rPr>
                <w:rFonts w:cstheme="minorHAnsi"/>
                <w:color w:val="000000"/>
                <w:sz w:val="20"/>
                <w:szCs w:val="20"/>
                <w:highlight w:val="yellow"/>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780347" w:rsidRDefault="004532A5" w:rsidP="004532A5">
            <w:pPr>
              <w:rPr>
                <w:rFonts w:cstheme="minorHAnsi"/>
                <w:sz w:val="20"/>
                <w:szCs w:val="20"/>
              </w:rPr>
            </w:pPr>
            <w:r w:rsidRPr="00780347">
              <w:rPr>
                <w:rFonts w:cstheme="minorHAnsi"/>
                <w:sz w:val="20"/>
                <w:szCs w:val="20"/>
              </w:rPr>
              <w:t xml:space="preserve">Advice should be sought from the Property Team on the appropriate use of CO2 monitors. </w:t>
            </w:r>
          </w:p>
          <w:p w14:paraId="6E815FA4" w14:textId="0A2159E4" w:rsidR="004532A5" w:rsidRPr="00780347" w:rsidRDefault="004532A5" w:rsidP="004532A5">
            <w:pPr>
              <w:pStyle w:val="CommentText"/>
              <w:rPr>
                <w:rFonts w:cstheme="minorHAnsi"/>
              </w:rPr>
            </w:pPr>
            <w:r w:rsidRPr="00780347">
              <w:rPr>
                <w:rFonts w:cstheme="minorHAnsi"/>
                <w:color w:val="000000" w:themeColor="text1"/>
              </w:rPr>
              <w:t xml:space="preserve">Janitorial Support Teams are able to support with the logging of any calls concerning window opening faults if detected. </w:t>
            </w:r>
            <w:r w:rsidRPr="00780347">
              <w:rPr>
                <w:rFonts w:cstheme="minorHAnsi"/>
              </w:rPr>
              <w:t>FES have been advised to prioritise any calls for windows that cannot open / are hard to open.</w:t>
            </w:r>
          </w:p>
          <w:p w14:paraId="3C824031" w14:textId="77777777" w:rsidR="004532A5" w:rsidRPr="00780347" w:rsidRDefault="004532A5" w:rsidP="004532A5">
            <w:pPr>
              <w:pStyle w:val="CommentText"/>
              <w:rPr>
                <w:rFonts w:cstheme="minorHAnsi"/>
              </w:rPr>
            </w:pPr>
          </w:p>
          <w:p w14:paraId="43A35A9F" w14:textId="77777777" w:rsidR="004532A5" w:rsidRPr="00780347" w:rsidRDefault="004532A5" w:rsidP="004532A5">
            <w:pPr>
              <w:rPr>
                <w:rFonts w:cstheme="minorHAnsi"/>
                <w:sz w:val="20"/>
                <w:szCs w:val="20"/>
              </w:rPr>
            </w:pPr>
            <w:r w:rsidRPr="00780347">
              <w:rPr>
                <w:rFonts w:cstheme="minorHAnsi"/>
                <w:sz w:val="20"/>
                <w:szCs w:val="20"/>
              </w:rPr>
              <w:lastRenderedPageBreak/>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26E0E7B">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780347">
              <w:rPr>
                <w:rFonts w:cstheme="minorHAnsi"/>
                <w:b/>
                <w:color w:val="FFFFFF" w:themeColor="background1"/>
                <w:sz w:val="20"/>
                <w:szCs w:val="20"/>
                <w:u w:val="single"/>
              </w:rPr>
              <w:t>BREAK AND LUNCHTIME</w:t>
            </w:r>
            <w:bookmarkEnd w:id="20"/>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26E0E7B">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9"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6ED2EE0E" w:rsidR="00817FA1" w:rsidRPr="00780347" w:rsidRDefault="00817FA1" w:rsidP="00792898">
            <w:pPr>
              <w:ind w:left="34"/>
              <w:rPr>
                <w:rFonts w:eastAsia="Times New Roman" w:cstheme="minorHAnsi"/>
                <w:bCs/>
                <w:spacing w:val="-2"/>
                <w:sz w:val="20"/>
                <w:szCs w:val="20"/>
                <w:lang w:val="en-AU"/>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0" w:history="1">
              <w:r w:rsidRPr="00780347">
                <w:rPr>
                  <w:rStyle w:val="Hyperlink"/>
                  <w:rFonts w:cstheme="minorHAnsi"/>
                  <w:sz w:val="20"/>
                  <w:szCs w:val="20"/>
                </w:rPr>
                <w:t>here.</w:t>
              </w:r>
            </w:hyperlink>
            <w:r w:rsidRPr="00780347">
              <w:rPr>
                <w:rFonts w:cstheme="minorHAnsi"/>
                <w:sz w:val="20"/>
                <w:szCs w:val="20"/>
              </w:rPr>
              <w:t xml:space="preserve"> </w:t>
            </w:r>
          </w:p>
        </w:tc>
      </w:tr>
      <w:tr w:rsidR="00817FA1" w:rsidRPr="00780347" w14:paraId="6363B7EA" w14:textId="77777777" w:rsidTr="326E0E7B">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326E0E7B">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1"/>
      <w:headerReference w:type="default" r:id="rId92"/>
      <w:headerReference w:type="first" r:id="rId93"/>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DF9B" w14:textId="77777777" w:rsidR="00A15D28" w:rsidRDefault="00A15D28" w:rsidP="008020C6">
      <w:r>
        <w:separator/>
      </w:r>
    </w:p>
  </w:endnote>
  <w:endnote w:type="continuationSeparator" w:id="0">
    <w:p w14:paraId="5863AB9C" w14:textId="77777777" w:rsidR="00A15D28" w:rsidRDefault="00A15D28" w:rsidP="008020C6">
      <w:r>
        <w:continuationSeparator/>
      </w:r>
    </w:p>
  </w:endnote>
  <w:endnote w:type="continuationNotice" w:id="1">
    <w:p w14:paraId="6B260893" w14:textId="77777777" w:rsidR="00A15D28" w:rsidRDefault="00A1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35A2" w14:textId="77777777" w:rsidR="00A15D28" w:rsidRDefault="00A15D28" w:rsidP="008020C6">
      <w:r>
        <w:separator/>
      </w:r>
    </w:p>
  </w:footnote>
  <w:footnote w:type="continuationSeparator" w:id="0">
    <w:p w14:paraId="33B51466" w14:textId="77777777" w:rsidR="00A15D28" w:rsidRDefault="00A15D28" w:rsidP="008020C6">
      <w:r>
        <w:continuationSeparator/>
      </w:r>
    </w:p>
  </w:footnote>
  <w:footnote w:type="continuationNotice" w:id="1">
    <w:p w14:paraId="56EB4AC9" w14:textId="77777777" w:rsidR="00A15D28" w:rsidRDefault="00A15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19B15E3"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65A38944"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8279566"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8"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0"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3"/>
  </w:num>
  <w:num w:numId="9">
    <w:abstractNumId w:val="2"/>
  </w:num>
  <w:num w:numId="10">
    <w:abstractNumId w:val="14"/>
  </w:num>
  <w:num w:numId="11">
    <w:abstractNumId w:val="25"/>
  </w:num>
  <w:num w:numId="12">
    <w:abstractNumId w:val="6"/>
  </w:num>
  <w:num w:numId="13">
    <w:abstractNumId w:val="15"/>
  </w:num>
  <w:num w:numId="14">
    <w:abstractNumId w:val="4"/>
  </w:num>
  <w:num w:numId="15">
    <w:abstractNumId w:val="19"/>
  </w:num>
  <w:num w:numId="16">
    <w:abstractNumId w:val="0"/>
  </w:num>
  <w:num w:numId="17">
    <w:abstractNumId w:val="27"/>
  </w:num>
  <w:num w:numId="18">
    <w:abstractNumId w:val="13"/>
  </w:num>
  <w:num w:numId="19">
    <w:abstractNumId w:val="18"/>
  </w:num>
  <w:num w:numId="20">
    <w:abstractNumId w:val="3"/>
  </w:num>
  <w:num w:numId="21">
    <w:abstractNumId w:val="12"/>
  </w:num>
  <w:num w:numId="22">
    <w:abstractNumId w:val="16"/>
  </w:num>
  <w:num w:numId="23">
    <w:abstractNumId w:val="22"/>
  </w:num>
  <w:num w:numId="24">
    <w:abstractNumId w:val="1"/>
  </w:num>
  <w:num w:numId="25">
    <w:abstractNumId w:val="29"/>
  </w:num>
  <w:num w:numId="26">
    <w:abstractNumId w:val="11"/>
  </w:num>
  <w:num w:numId="27">
    <w:abstractNumId w:val="9"/>
  </w:num>
  <w:num w:numId="28">
    <w:abstractNumId w:val="20"/>
  </w:num>
  <w:num w:numId="29">
    <w:abstractNumId w:val="21"/>
  </w:num>
  <w:num w:numId="30">
    <w:abstractNumId w:val="30"/>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44D1"/>
    <w:rsid w:val="0003188B"/>
    <w:rsid w:val="00034290"/>
    <w:rsid w:val="00035EE6"/>
    <w:rsid w:val="000364D9"/>
    <w:rsid w:val="0003666A"/>
    <w:rsid w:val="00036D5A"/>
    <w:rsid w:val="0003715A"/>
    <w:rsid w:val="000444DF"/>
    <w:rsid w:val="00044DA8"/>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0B82"/>
    <w:rsid w:val="001F1954"/>
    <w:rsid w:val="001F2176"/>
    <w:rsid w:val="001F3052"/>
    <w:rsid w:val="001F3D57"/>
    <w:rsid w:val="001F5144"/>
    <w:rsid w:val="001F5353"/>
    <w:rsid w:val="001F7B2D"/>
    <w:rsid w:val="00205C42"/>
    <w:rsid w:val="00207141"/>
    <w:rsid w:val="0020773D"/>
    <w:rsid w:val="0021435A"/>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23D6"/>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2440E"/>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17B2"/>
    <w:rsid w:val="003D38AC"/>
    <w:rsid w:val="003D392F"/>
    <w:rsid w:val="003D4F29"/>
    <w:rsid w:val="003D5A28"/>
    <w:rsid w:val="003D60A4"/>
    <w:rsid w:val="003E2A24"/>
    <w:rsid w:val="003E32A0"/>
    <w:rsid w:val="003E6B7D"/>
    <w:rsid w:val="003E721A"/>
    <w:rsid w:val="003F04AE"/>
    <w:rsid w:val="003F0E30"/>
    <w:rsid w:val="003F1E92"/>
    <w:rsid w:val="003F2F7E"/>
    <w:rsid w:val="003F5527"/>
    <w:rsid w:val="003F5A27"/>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EA0"/>
    <w:rsid w:val="004E428B"/>
    <w:rsid w:val="004E4382"/>
    <w:rsid w:val="004E53B3"/>
    <w:rsid w:val="004E5DA6"/>
    <w:rsid w:val="004F14AC"/>
    <w:rsid w:val="004F174A"/>
    <w:rsid w:val="004F2723"/>
    <w:rsid w:val="004F394E"/>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5F11"/>
    <w:rsid w:val="005F0B7A"/>
    <w:rsid w:val="005F152A"/>
    <w:rsid w:val="005F3E2E"/>
    <w:rsid w:val="005F479E"/>
    <w:rsid w:val="005F4ACB"/>
    <w:rsid w:val="005F67F9"/>
    <w:rsid w:val="005F69FB"/>
    <w:rsid w:val="005F7153"/>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114E"/>
    <w:rsid w:val="0063133B"/>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15D28"/>
    <w:rsid w:val="00A21203"/>
    <w:rsid w:val="00A21858"/>
    <w:rsid w:val="00A2693F"/>
    <w:rsid w:val="00A26BC7"/>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61B3"/>
    <w:rsid w:val="00AA00E0"/>
    <w:rsid w:val="00AA1F31"/>
    <w:rsid w:val="00AA653A"/>
    <w:rsid w:val="00AB2523"/>
    <w:rsid w:val="00AB3771"/>
    <w:rsid w:val="00AB4357"/>
    <w:rsid w:val="00AB4B27"/>
    <w:rsid w:val="00AB5D4B"/>
    <w:rsid w:val="00AB6030"/>
    <w:rsid w:val="00AC0745"/>
    <w:rsid w:val="00AC12A4"/>
    <w:rsid w:val="00AC13BC"/>
    <w:rsid w:val="00AC2DA4"/>
    <w:rsid w:val="00AC31B5"/>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D41"/>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7FF7"/>
    <w:rsid w:val="00EF2253"/>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7654"/>
    <w:rsid w:val="00F67D60"/>
    <w:rsid w:val="00F704F0"/>
    <w:rsid w:val="00F7125A"/>
    <w:rsid w:val="00F721F8"/>
    <w:rsid w:val="00F72EB5"/>
    <w:rsid w:val="00F7342B"/>
    <w:rsid w:val="00F75E7F"/>
    <w:rsid w:val="00F77B2C"/>
    <w:rsid w:val="00F77C97"/>
    <w:rsid w:val="00F80B46"/>
    <w:rsid w:val="00F80D80"/>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F0415"/>
    <w:rsid w:val="00FF123B"/>
    <w:rsid w:val="00FF2ACE"/>
    <w:rsid w:val="00FF32CA"/>
    <w:rsid w:val="00FF3A4C"/>
    <w:rsid w:val="00FF3B6B"/>
    <w:rsid w:val="00FF4B60"/>
    <w:rsid w:val="00FF4BC3"/>
    <w:rsid w:val="00FF53CF"/>
    <w:rsid w:val="02F9B2C6"/>
    <w:rsid w:val="03C03A80"/>
    <w:rsid w:val="0433E0BB"/>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730AE87"/>
    <w:rsid w:val="17C103DB"/>
    <w:rsid w:val="1897708C"/>
    <w:rsid w:val="1952C73A"/>
    <w:rsid w:val="1A8511FD"/>
    <w:rsid w:val="1AE2333C"/>
    <w:rsid w:val="1B222E20"/>
    <w:rsid w:val="1B249B68"/>
    <w:rsid w:val="1CA44A1F"/>
    <w:rsid w:val="1CB61BA2"/>
    <w:rsid w:val="1CE62723"/>
    <w:rsid w:val="1D78504B"/>
    <w:rsid w:val="1EA29E77"/>
    <w:rsid w:val="1EC68603"/>
    <w:rsid w:val="1F7BE2DF"/>
    <w:rsid w:val="1FDA1EEB"/>
    <w:rsid w:val="2055CED4"/>
    <w:rsid w:val="20A11E6B"/>
    <w:rsid w:val="20CBCBE5"/>
    <w:rsid w:val="20DC878A"/>
    <w:rsid w:val="20E2B308"/>
    <w:rsid w:val="20E484F9"/>
    <w:rsid w:val="2108C01E"/>
    <w:rsid w:val="2109DDBF"/>
    <w:rsid w:val="212B5787"/>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5A9F4E2"/>
    <w:rsid w:val="463F9984"/>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600764D1"/>
    <w:rsid w:val="603F06CD"/>
    <w:rsid w:val="62D32909"/>
    <w:rsid w:val="62D587D0"/>
    <w:rsid w:val="64C2DC87"/>
    <w:rsid w:val="65446DE3"/>
    <w:rsid w:val="6560DA95"/>
    <w:rsid w:val="664A34B8"/>
    <w:rsid w:val="66D40AB8"/>
    <w:rsid w:val="6764A0F2"/>
    <w:rsid w:val="67DF7ABA"/>
    <w:rsid w:val="67FD0267"/>
    <w:rsid w:val="68240B9C"/>
    <w:rsid w:val="6883D3AF"/>
    <w:rsid w:val="68D046EF"/>
    <w:rsid w:val="696167E1"/>
    <w:rsid w:val="6A18A811"/>
    <w:rsid w:val="6A5DD1D1"/>
    <w:rsid w:val="6A75986D"/>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3B80273"/>
    <w:rsid w:val="74447FC4"/>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7AFD8963-137A-42C7-B08C-470D0DD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image" Target="media/image6.png"/><Relationship Id="rId39" Type="http://schemas.openxmlformats.org/officeDocument/2006/relationships/hyperlink" Target="https://asn-aberdeenshire.org/wp-content/uploads/2017/08/attendance-policy-guidance-secondary-schools-november-2015.pdf" TargetMode="External"/><Relationship Id="rId21" Type="http://schemas.openxmlformats.org/officeDocument/2006/relationships/hyperlink" Target="https://www.gov.scot/publications/coronavirus-covid-19-guidance-on-reducing-the-risks-in-schools/pages/changes-to-previous-guidance/" TargetMode="External"/><Relationship Id="rId34" Type="http://schemas.openxmlformats.org/officeDocument/2006/relationships/hyperlink" Target="https://aberdeenshire.sharepoint.com/sites/Arcadia/services/Documents/Business%20Services/HR+OD/Health%20and%20Safety/COVID-19/Guidance%20for%20the%20use%20of%20Latex%20Gloves.pdf" TargetMode="External"/><Relationship Id="rId42" Type="http://schemas.openxmlformats.org/officeDocument/2006/relationships/hyperlink" Target="https://www.gov.scot/publications/coronavirus-covid-19-guidance-for-school-visits-and-trips/" TargetMode="External"/><Relationship Id="rId47" Type="http://schemas.openxmlformats.org/officeDocument/2006/relationships/hyperlink" Target="https://docs.microsoft.com/en-us/forms-pro/send-survey-qrcode" TargetMode="External"/><Relationship Id="rId5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5"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3" Type="http://schemas.openxmlformats.org/officeDocument/2006/relationships/hyperlink" Target="https://education.gov.scot/improvement/covid-19-education-recovery/covid-19-return-to-educational-establishments/" TargetMode="External"/><Relationship Id="rId68" Type="http://schemas.openxmlformats.org/officeDocument/2006/relationships/oleObject" Target="embeddings/oleObject1.bin"/><Relationship Id="rId76" Type="http://schemas.openxmlformats.org/officeDocument/2006/relationships/hyperlink" Target="https://aberdeenshire.sharepoint.com/:f:/r/sites/covid-19childcarehubstaffinformation/Shared%20Documents/School%20Recovery%20Documents/Outbreak%20Management?csf=1&amp;web=1&amp;e=8DjjWq" TargetMode="External"/><Relationship Id="rId84" Type="http://schemas.openxmlformats.org/officeDocument/2006/relationships/hyperlink" Target="https://aberdeenshire.sharepoint.com/:f:/r/sites/covid-19childcarehubstaffinformation/Shared%20Documents/School%20Recovery%20Documents/Outbreak%20Management?csf=1&amp;web=1&amp;e=velEz6" TargetMode="External"/><Relationship Id="rId89" Type="http://schemas.openxmlformats.org/officeDocument/2006/relationships/hyperlink" Target="https://www.foodstandards.gov.scot/publications-and-research/publications/covid-19-guidance-for-food-business-operators-and-their-employees"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hpspubsrepo.blob.core.windows.net/hps-website/nss/2448/documents/1_infection-prevention-control-childcare-2018-05.pdf" TargetMode="Externa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vid-shielding/pages/levels-advice/" TargetMode="External"/><Relationship Id="rId40" Type="http://schemas.openxmlformats.org/officeDocument/2006/relationships/hyperlink" Target="https://www.gov.scot/publications/coronavirus-covid-19-universities-colleges-and-student-accommodation-providers/" TargetMode="External"/><Relationship Id="rId4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8"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7" Type="http://schemas.openxmlformats.org/officeDocument/2006/relationships/image" Target="media/image10.svg"/><Relationship Id="rId5" Type="http://schemas.openxmlformats.org/officeDocument/2006/relationships/numbering" Target="numbering.xm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0"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95" Type="http://schemas.openxmlformats.org/officeDocument/2006/relationships/theme" Target="theme/theme1.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image" Target="media/image4.png"/><Relationship Id="rId27" Type="http://schemas.openxmlformats.org/officeDocument/2006/relationships/image" Target="media/image7.svg"/><Relationship Id="rId30"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5" Type="http://schemas.openxmlformats.org/officeDocument/2006/relationships/hyperlink" Target="https://www.gov.scot/publications/guidance-education-children-unable-attend-school-due-ill-health/" TargetMode="External"/><Relationship Id="rId43" Type="http://schemas.openxmlformats.org/officeDocument/2006/relationships/hyperlink" Target="http://www.nhsinform.scot"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6"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4" Type="http://schemas.openxmlformats.org/officeDocument/2006/relationships/hyperlink" Target="https://www.gov.scot/publications/coronavirus-covid-19-organised-activities-for-children/"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5" Type="http://schemas.openxmlformats.org/officeDocument/2006/relationships/hyperlink" Target="https://hpspubsrepo.blob.core.windows.net/hps-website/nss/1673/documents/1_shpn-12-management-public-health-incidents.pdf."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sn-aberdeenshire.org/wp-content/uploads/2017/08/attendance-policy-guidance-primary-schools-november-2015.pdf" TargetMode="External"/><Relationship Id="rId4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9" Type="http://schemas.openxmlformats.org/officeDocument/2006/relationships/hyperlink" Target="https://www.hps.scot.nhs.uk/web-resources-container/covid-19-guidance-for-non-healthcare-settings/" TargetMode="External"/><Relationship Id="rId67" Type="http://schemas.openxmlformats.org/officeDocument/2006/relationships/image" Target="media/image8.emf"/><Relationship Id="rId20" Type="http://schemas.openxmlformats.org/officeDocument/2006/relationships/hyperlink" Target="https://www.gov.scot/publications/coronavirus-covid-19-guidance-on-individual-risk-assessment-for-the-workplace/" TargetMode="External"/><Relationship Id="rId41" Type="http://schemas.openxmlformats.org/officeDocument/2006/relationships/hyperlink" Target="https://www.legislation.gov.uk/ukpga/2010/15/contents" TargetMode="External"/><Relationship Id="rId54"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2"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8" Type="http://schemas.openxmlformats.org/officeDocument/2006/relationships/hyperlink" Target="https://hpspubsrepo.blob.core.windows.net/hps-website/nss/2973/documents/1_covid-19-guidance-for-non-healthcare-settings.pdf"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5.svg"/><Relationship Id="rId28" Type="http://schemas.openxmlformats.org/officeDocument/2006/relationships/hyperlink" Target="http://www.gov.scot/publications/coronavirus-covid-19-guidance-on-reopening-early-learning-and-childcare-services/"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publications/coronavirus-covid-19-early-learning-and-childcare-services/pages/overview/" TargetMode="External"/><Relationship Id="rId44" Type="http://schemas.openxmlformats.org/officeDocument/2006/relationships/hyperlink" Target="https://www.nhsinform.scot/campaigns/test-and-protect" TargetMode="External"/><Relationship Id="rId52"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0"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3" Type="http://schemas.openxmlformats.org/officeDocument/2006/relationships/hyperlink" Target="https://www.gov.scot/publications/coronavirus-covid-19-test-and-protect/pages/advice-for-employers/" TargetMode="External"/><Relationship Id="rId78" Type="http://schemas.openxmlformats.org/officeDocument/2006/relationships/hyperlink" Target="https://www.gov.scot/publications/coronavirus-covid-19-guidance-on-reducing-the-risks-in-schools/documents/" TargetMode="External"/><Relationship Id="rId81"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6" Type="http://schemas.openxmlformats.org/officeDocument/2006/relationships/image" Target="media/image9.png"/><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8be6acd-ca91-45e1-a55e-f94b3e6c488a">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7CC3930F-B92C-4B5C-924A-E43FBB1862C9}"/>
</file>

<file path=docProps/app.xml><?xml version="1.0" encoding="utf-8"?>
<Properties xmlns="http://schemas.openxmlformats.org/officeDocument/2006/extended-properties" xmlns:vt="http://schemas.openxmlformats.org/officeDocument/2006/docPropsVTypes">
  <Template>Normal</Template>
  <TotalTime>2</TotalTime>
  <Pages>16</Pages>
  <Words>12136</Words>
  <Characters>69180</Characters>
  <Application>Microsoft Office Word</Application>
  <DocSecurity>2</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81154</CharactersWithSpaces>
  <SharedDoc>false</SharedDoc>
  <HLinks>
    <vt:vector size="408" baseType="variant">
      <vt:variant>
        <vt:i4>4915285</vt:i4>
      </vt:variant>
      <vt:variant>
        <vt:i4>234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231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228</vt:i4>
      </vt:variant>
      <vt:variant>
        <vt:i4>0</vt:i4>
      </vt:variant>
      <vt:variant>
        <vt:i4>5</vt:i4>
      </vt:variant>
      <vt:variant>
        <vt:lpwstr>https://hpspubsrepo.blob.core.windows.net/hps-website/nss/2973/documents/1_covid-19-guidance-for-non-healthcare-settings.pdf</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7274572</vt:i4>
      </vt:variant>
      <vt:variant>
        <vt:i4>219</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216</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210</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207</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204</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201</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198</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195</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189</vt:i4>
      </vt:variant>
      <vt:variant>
        <vt:i4>0</vt:i4>
      </vt:variant>
      <vt:variant>
        <vt:i4>5</vt:i4>
      </vt:variant>
      <vt:variant>
        <vt:lpwstr>https://www.gov.scot/publications/coronavirus-covid-19-test-and-protect/pages/advice-for-employers/</vt:lpwstr>
      </vt:variant>
      <vt:variant>
        <vt:lpwstr/>
      </vt:variant>
      <vt:variant>
        <vt:i4>1703988</vt:i4>
      </vt:variant>
      <vt:variant>
        <vt:i4>186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183</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177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171</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168</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165</vt:i4>
      </vt:variant>
      <vt:variant>
        <vt:i4>0</vt:i4>
      </vt:variant>
      <vt:variant>
        <vt:i4>5</vt:i4>
      </vt:variant>
      <vt:variant>
        <vt:lpwstr>https://www.gov.scot/publications/coronavirus-covid-19-organised-activities-for-children/</vt:lpwstr>
      </vt:variant>
      <vt:variant>
        <vt:lpwstr/>
      </vt:variant>
      <vt:variant>
        <vt:i4>5898322</vt:i4>
      </vt:variant>
      <vt:variant>
        <vt:i4>162</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159</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156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153</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7733355</vt:i4>
      </vt:variant>
      <vt:variant>
        <vt:i4>150</vt:i4>
      </vt:variant>
      <vt:variant>
        <vt:i4>0</vt:i4>
      </vt:variant>
      <vt:variant>
        <vt:i4>5</vt:i4>
      </vt:variant>
      <vt:variant>
        <vt:lpwstr>https://www.hps.scot.nhs.uk/web-resources-container/covid-19-guidance-for-non-healthcare-settings/</vt:lpwstr>
      </vt:variant>
      <vt:variant>
        <vt:lpwstr/>
      </vt:variant>
      <vt:variant>
        <vt:i4>6946910</vt:i4>
      </vt:variant>
      <vt:variant>
        <vt:i4>147</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144</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141</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138</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135</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132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129</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6881385</vt:i4>
      </vt:variant>
      <vt:variant>
        <vt:i4>126</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123</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120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117</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114</vt:i4>
      </vt:variant>
      <vt:variant>
        <vt:i4>0</vt:i4>
      </vt:variant>
      <vt:variant>
        <vt:i4>5</vt:i4>
      </vt:variant>
      <vt:variant>
        <vt:lpwstr>https://docs.microsoft.com/en-us/forms-pro/send-survey-qrcode</vt:lpwstr>
      </vt:variant>
      <vt:variant>
        <vt:lpwstr/>
      </vt:variant>
      <vt:variant>
        <vt:i4>2424837</vt:i4>
      </vt:variant>
      <vt:variant>
        <vt:i4>111</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108</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1245269</vt:i4>
      </vt:variant>
      <vt:variant>
        <vt:i4>105</vt:i4>
      </vt:variant>
      <vt:variant>
        <vt:i4>0</vt:i4>
      </vt:variant>
      <vt:variant>
        <vt:i4>5</vt:i4>
      </vt:variant>
      <vt:variant>
        <vt:lpwstr>https://www.nhsinform.scot/campaigns/test-and-protect</vt:lpwstr>
      </vt:variant>
      <vt:variant>
        <vt:lpwstr/>
      </vt:variant>
      <vt:variant>
        <vt:i4>6881404</vt:i4>
      </vt:variant>
      <vt:variant>
        <vt:i4>102</vt:i4>
      </vt:variant>
      <vt:variant>
        <vt:i4>0</vt:i4>
      </vt:variant>
      <vt:variant>
        <vt:i4>5</vt:i4>
      </vt:variant>
      <vt:variant>
        <vt:lpwstr>http://www.nhsinform.scot/</vt:lpwstr>
      </vt:variant>
      <vt:variant>
        <vt:lpwstr/>
      </vt:variant>
      <vt:variant>
        <vt:i4>6226010</vt:i4>
      </vt:variant>
      <vt:variant>
        <vt:i4>99</vt:i4>
      </vt:variant>
      <vt:variant>
        <vt:i4>0</vt:i4>
      </vt:variant>
      <vt:variant>
        <vt:i4>5</vt:i4>
      </vt:variant>
      <vt:variant>
        <vt:lpwstr>https://www.gov.scot/publications/coronavirus-covid-19-guidance-for-school-visits-and-trips/</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5963807</vt:i4>
      </vt:variant>
      <vt:variant>
        <vt:i4>93</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90</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87</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84</vt:i4>
      </vt:variant>
      <vt:variant>
        <vt:i4>0</vt:i4>
      </vt:variant>
      <vt:variant>
        <vt:i4>5</vt:i4>
      </vt:variant>
      <vt:variant>
        <vt:lpwstr>https://www.gov.scot/publications/covid-shielding/pages/levels-advice/</vt:lpwstr>
      </vt:variant>
      <vt:variant>
        <vt:lpwstr/>
      </vt:variant>
      <vt:variant>
        <vt:i4>7798837</vt:i4>
      </vt:variant>
      <vt:variant>
        <vt:i4>81</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78</vt:i4>
      </vt:variant>
      <vt:variant>
        <vt:i4>0</vt:i4>
      </vt:variant>
      <vt:variant>
        <vt:i4>5</vt:i4>
      </vt:variant>
      <vt:variant>
        <vt:lpwstr>https://www.gov.scot/publications/guidance-education-children-unable-attend-school-due-ill-health/</vt:lpwstr>
      </vt:variant>
      <vt:variant>
        <vt:lpwstr/>
      </vt:variant>
      <vt:variant>
        <vt:i4>4784212</vt:i4>
      </vt:variant>
      <vt:variant>
        <vt:i4>75</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72</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63</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60</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57</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54</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51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5373976</vt:i4>
      </vt:variant>
      <vt:variant>
        <vt:i4>48</vt:i4>
      </vt:variant>
      <vt:variant>
        <vt:i4>0</vt:i4>
      </vt:variant>
      <vt:variant>
        <vt:i4>5</vt:i4>
      </vt:variant>
      <vt:variant>
        <vt:lpwstr>https://www.rcog.org.uk/globalassets/documents/guidelines/2021-02-24-combined-info-sheet-and-decision-aid.pdf</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7798828</vt:i4>
      </vt:variant>
      <vt:variant>
        <vt:i4>39</vt:i4>
      </vt:variant>
      <vt:variant>
        <vt:i4>0</vt:i4>
      </vt:variant>
      <vt:variant>
        <vt:i4>5</vt:i4>
      </vt:variant>
      <vt:variant>
        <vt:lpwstr>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vt:lpwstr>
      </vt:variant>
      <vt:variant>
        <vt:lpwstr/>
      </vt:variant>
      <vt:variant>
        <vt:i4>2162814</vt:i4>
      </vt:variant>
      <vt:variant>
        <vt:i4>36</vt:i4>
      </vt:variant>
      <vt:variant>
        <vt:i4>0</vt:i4>
      </vt:variant>
      <vt:variant>
        <vt:i4>5</vt:i4>
      </vt:variant>
      <vt:variant>
        <vt:lpwstr>https://www.cosla.gov.uk/covid-19-information-for-councils</vt:lpwstr>
      </vt:variant>
      <vt:variant>
        <vt:lpwstr/>
      </vt:variant>
      <vt:variant>
        <vt:i4>2621566</vt:i4>
      </vt:variant>
      <vt:variant>
        <vt:i4>33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4</cp:revision>
  <dcterms:created xsi:type="dcterms:W3CDTF">2021-12-07T09:51:00Z</dcterms:created>
  <dcterms:modified xsi:type="dcterms:W3CDTF">2021-12-07T09:52:00Z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