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FAD677E"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2F794F">
              <w:rPr>
                <w:rFonts w:ascii="Arial" w:eastAsia="Times New Roman" w:hAnsi="Arial" w:cs="Arial"/>
                <w:b/>
                <w:bCs/>
                <w:spacing w:val="-2"/>
                <w:sz w:val="20"/>
                <w:szCs w:val="20"/>
                <w:lang w:val="en-AU"/>
              </w:rPr>
              <w:t>11.</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2CFF6D1D"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5484A">
              <w:rPr>
                <w:rFonts w:ascii="Arial" w:eastAsia="Times New Roman" w:hAnsi="Arial" w:cs="Arial"/>
                <w:b/>
                <w:spacing w:val="-2"/>
                <w:sz w:val="20"/>
                <w:szCs w:val="20"/>
                <w:lang w:val="en-AU"/>
              </w:rPr>
              <w:t>Glenbervie Primary</w:t>
            </w:r>
          </w:p>
        </w:tc>
        <w:tc>
          <w:tcPr>
            <w:tcW w:w="7614" w:type="dxa"/>
            <w:gridSpan w:val="3"/>
            <w:shd w:val="clear" w:color="auto" w:fill="auto"/>
          </w:tcPr>
          <w:p w14:paraId="5D8AB611" w14:textId="44468E5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C5484A">
              <w:rPr>
                <w:rFonts w:ascii="Arial" w:eastAsia="Times New Roman" w:hAnsi="Arial" w:cs="Arial"/>
                <w:b/>
                <w:color w:val="4472C4"/>
                <w:spacing w:val="-2"/>
                <w:sz w:val="20"/>
                <w:szCs w:val="20"/>
                <w:lang w:val="en-AU"/>
              </w:rPr>
              <w:t>Head Teacher Office</w:t>
            </w:r>
          </w:p>
        </w:tc>
      </w:tr>
    </w:tbl>
    <w:p w14:paraId="5E0D53BE" w14:textId="72B2782F"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 xml:space="preserve">Encourage and support all children, young people, </w:t>
            </w:r>
            <w:proofErr w:type="gramStart"/>
            <w:r w:rsidRPr="00FD2CB3">
              <w:rPr>
                <w:rFonts w:ascii="Arial" w:hAnsi="Arial" w:cs="Arial"/>
                <w:color w:val="000000"/>
                <w:sz w:val="20"/>
                <w:szCs w:val="20"/>
              </w:rPr>
              <w:t>staff</w:t>
            </w:r>
            <w:proofErr w:type="gramEnd"/>
            <w:r w:rsidRPr="00FD2CB3">
              <w:rPr>
                <w:rFonts w:ascii="Arial" w:hAnsi="Arial" w:cs="Arial"/>
                <w:color w:val="000000"/>
                <w:sz w:val="20"/>
                <w:szCs w:val="20"/>
              </w:rPr>
              <w:t xml:space="preserve">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encouraging children, young </w:t>
            </w:r>
            <w:proofErr w:type="gramStart"/>
            <w:r w:rsidRPr="00FD2CB3">
              <w:rPr>
                <w:rFonts w:ascii="Arial" w:hAnsi="Arial" w:cs="Arial"/>
                <w:color w:val="000000"/>
                <w:sz w:val="20"/>
                <w:szCs w:val="20"/>
              </w:rPr>
              <w:t>people</w:t>
            </w:r>
            <w:proofErr w:type="gramEnd"/>
            <w:r w:rsidRPr="00FD2CB3">
              <w:rPr>
                <w:rFonts w:ascii="Arial" w:hAnsi="Arial" w:cs="Arial"/>
                <w:color w:val="000000"/>
                <w:sz w:val="20"/>
                <w:szCs w:val="20"/>
              </w:rPr>
              <w:t xml:space="preserv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 xml:space="preserve">e supplies of resources including tissues, </w:t>
            </w:r>
            <w:proofErr w:type="gramStart"/>
            <w:r w:rsidRPr="000120F7">
              <w:rPr>
                <w:rFonts w:ascii="Arial" w:hAnsi="Arial" w:cs="Arial"/>
                <w:color w:val="1D2828"/>
                <w:spacing w:val="-2"/>
                <w:sz w:val="20"/>
                <w:szCs w:val="20"/>
                <w:lang w:val="en-AU"/>
              </w:rPr>
              <w:t>soap</w:t>
            </w:r>
            <w:proofErr w:type="gramEnd"/>
            <w:r w:rsidRPr="000120F7">
              <w:rPr>
                <w:rFonts w:ascii="Arial" w:hAnsi="Arial" w:cs="Arial"/>
                <w:color w:val="1D2828"/>
                <w:spacing w:val="-2"/>
                <w:sz w:val="20"/>
                <w:szCs w:val="20"/>
                <w:lang w:val="en-AU"/>
              </w:rPr>
              <w:t xml:space="preserve">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1D31C450" w14:textId="187F2E43" w:rsidR="006A2DC8"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w:lastRenderedPageBreak/>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F16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C5484A"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002D0567" w:rsidRPr="002D0567">
              <w:rPr>
                <w:rFonts w:ascii="Arial" w:hAnsi="Arial" w:cs="Arial"/>
                <w:sz w:val="20"/>
                <w:szCs w:val="20"/>
                <w:highlight w:val="yellow"/>
              </w:rPr>
              <w:t>areas</w:t>
            </w:r>
            <w:proofErr w:type="gramEnd"/>
            <w:r w:rsidR="002D0567" w:rsidRPr="002D0567">
              <w:rPr>
                <w:rFonts w:ascii="Arial" w:hAnsi="Arial" w:cs="Arial"/>
                <w:sz w:val="20"/>
                <w:szCs w:val="20"/>
                <w:highlight w:val="yellow"/>
              </w:rPr>
              <w:t xml:space="preserve"> or canteens across all school settings. </w:t>
            </w:r>
            <w:r w:rsidR="002D0567" w:rsidRPr="002D0567">
              <w:rPr>
                <w:rFonts w:ascii="Arial" w:hAnsi="Arial" w:cs="Arial"/>
                <w:color w:val="000000" w:themeColor="text1"/>
                <w:sz w:val="20"/>
                <w:szCs w:val="20"/>
                <w:highlight w:val="yellow"/>
              </w:rPr>
              <w:t xml:space="preserve">At all times when adults in primary schools, and adults and young people in secondary schools, including special schools are moving around the school in corridors, office and admin </w:t>
            </w:r>
            <w:r w:rsidR="002D0567" w:rsidRPr="002D0567">
              <w:rPr>
                <w:rFonts w:ascii="Arial" w:hAnsi="Arial" w:cs="Arial"/>
                <w:color w:val="000000" w:themeColor="text1"/>
                <w:sz w:val="20"/>
                <w:szCs w:val="20"/>
                <w:highlight w:val="yellow"/>
              </w:rPr>
              <w:lastRenderedPageBreak/>
              <w:t>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Instructions on how to put on, remove, </w:t>
            </w:r>
            <w:proofErr w:type="gramStart"/>
            <w:r w:rsidRPr="000120F7">
              <w:rPr>
                <w:color w:val="000000" w:themeColor="text1"/>
                <w:sz w:val="20"/>
                <w:szCs w:val="20"/>
              </w:rPr>
              <w:t>store</w:t>
            </w:r>
            <w:proofErr w:type="gramEnd"/>
            <w:r w:rsidRPr="000120F7">
              <w:rPr>
                <w:color w:val="000000" w:themeColor="text1"/>
                <w:sz w:val="20"/>
                <w:szCs w:val="20"/>
              </w:rPr>
              <w:t xml:space="preserv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lastRenderedPageBreak/>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lastRenderedPageBreak/>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97745F" w:rsidRDefault="00DE1990" w:rsidP="00DE1990">
                  <w:pPr>
                    <w:rPr>
                      <w:rFonts w:ascii="Arial" w:hAnsi="Arial" w:cs="Arial"/>
                      <w:sz w:val="20"/>
                      <w:szCs w:val="20"/>
                    </w:rPr>
                  </w:pPr>
                  <w:r w:rsidRPr="0097745F">
                    <w:rPr>
                      <w:rFonts w:ascii="Arial" w:hAnsi="Arial" w:cs="Arial"/>
                      <w:sz w:val="20"/>
                      <w:szCs w:val="20"/>
                    </w:rPr>
                    <w:lastRenderedPageBreak/>
                    <w:t>Visiting Specialists</w:t>
                  </w:r>
                </w:p>
              </w:tc>
              <w:tc>
                <w:tcPr>
                  <w:tcW w:w="1391" w:type="dxa"/>
                  <w:shd w:val="clear" w:color="auto" w:fill="auto"/>
                </w:tcPr>
                <w:p w14:paraId="1DF10377"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21EB58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F262EC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66DDF12B"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B79ED23"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97745F" w:rsidRDefault="00DE1990" w:rsidP="00DE1990">
                  <w:pPr>
                    <w:rPr>
                      <w:rFonts w:ascii="Arial" w:hAnsi="Arial" w:cs="Arial"/>
                      <w:sz w:val="20"/>
                      <w:szCs w:val="20"/>
                    </w:rPr>
                  </w:pPr>
                  <w:r w:rsidRPr="0097745F">
                    <w:rPr>
                      <w:rFonts w:ascii="Arial" w:hAnsi="Arial" w:cs="Arial"/>
                      <w:sz w:val="20"/>
                      <w:szCs w:val="20"/>
                    </w:rPr>
                    <w:t>Music Instructors</w:t>
                  </w:r>
                </w:p>
              </w:tc>
              <w:tc>
                <w:tcPr>
                  <w:tcW w:w="1391" w:type="dxa"/>
                  <w:shd w:val="clear" w:color="auto" w:fill="auto"/>
                </w:tcPr>
                <w:p w14:paraId="2CABD2F6"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56C8F12C"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75D8FB9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0391BE3" w14:textId="77777777" w:rsidR="00DE1990" w:rsidRPr="0097745F" w:rsidRDefault="00DE1990" w:rsidP="00DE1990">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49EF9E51"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089974E0" w14:textId="77777777" w:rsidR="00DE1990" w:rsidRPr="0097745F" w:rsidRDefault="00DE1990" w:rsidP="00DE1990">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02257AF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39C252B7"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323BF2">
              <w:rPr>
                <w:rFonts w:ascii="Arial" w:hAnsi="Arial" w:cs="Arial"/>
                <w:color w:val="000000" w:themeColor="text1"/>
                <w:sz w:val="20"/>
                <w:szCs w:val="20"/>
              </w:rPr>
              <w:t>ie</w:t>
            </w:r>
            <w:proofErr w:type="spellEnd"/>
            <w:r w:rsidRPr="00323BF2">
              <w:rPr>
                <w:rFonts w:ascii="Arial" w:hAnsi="Arial" w:cs="Arial"/>
                <w:color w:val="000000" w:themeColor="text1"/>
                <w:sz w:val="20"/>
                <w:szCs w:val="20"/>
              </w:rPr>
              <w:t xml:space="preserv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w:t>
            </w:r>
            <w:proofErr w:type="gramStart"/>
            <w:r w:rsidR="007D6A16" w:rsidRPr="003F0E30">
              <w:rPr>
                <w:rFonts w:ascii="Arial" w:hAnsi="Arial" w:cs="Arial"/>
                <w:color w:val="000000" w:themeColor="text1"/>
                <w:sz w:val="20"/>
                <w:szCs w:val="20"/>
              </w:rPr>
              <w:t>in close proximity to</w:t>
            </w:r>
            <w:proofErr w:type="gramEnd"/>
            <w:r w:rsidR="007D6A16" w:rsidRPr="003F0E30">
              <w:rPr>
                <w:rFonts w:ascii="Arial" w:hAnsi="Arial" w:cs="Arial"/>
                <w:color w:val="000000" w:themeColor="text1"/>
                <w:sz w:val="20"/>
                <w:szCs w:val="20"/>
              </w:rPr>
              <w:t xml:space="preserve">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w:t>
            </w:r>
            <w:proofErr w:type="gramStart"/>
            <w:r w:rsidR="00C50122" w:rsidRPr="003F0E30">
              <w:rPr>
                <w:color w:val="000000" w:themeColor="text1"/>
                <w:sz w:val="20"/>
                <w:szCs w:val="20"/>
              </w:rPr>
              <w:t>aprons</w:t>
            </w:r>
            <w:proofErr w:type="gramEnd"/>
            <w:r w:rsidR="00C50122" w:rsidRPr="003F0E30">
              <w:rPr>
                <w:color w:val="000000" w:themeColor="text1"/>
                <w:sz w:val="20"/>
                <w:szCs w:val="20"/>
              </w:rPr>
              <w:t xml:space="preserve">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lastRenderedPageBreak/>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w:t>
            </w:r>
            <w:proofErr w:type="gramStart"/>
            <w:r w:rsidRPr="0097745F">
              <w:rPr>
                <w:rFonts w:ascii="Arial" w:hAnsi="Arial" w:cs="Arial"/>
                <w:sz w:val="20"/>
                <w:szCs w:val="20"/>
              </w:rPr>
              <w:t>carers</w:t>
            </w:r>
            <w:proofErr w:type="gramEnd"/>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t xml:space="preserve">Identify those staff or pupils who are, or who live with someone who is, symptomatic or a confirmed case of COVID-19.  They cannot return to school until self-isolation is over. Set up clear, repeated </w:t>
            </w:r>
            <w:r w:rsidRPr="0097745F">
              <w:rPr>
                <w:rFonts w:ascii="Arial" w:hAnsi="Arial" w:cs="Arial"/>
                <w:sz w:val="20"/>
                <w:szCs w:val="20"/>
              </w:rPr>
              <w:lastRenderedPageBreak/>
              <w:t xml:space="preserve">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w:t>
            </w:r>
            <w:proofErr w:type="gramStart"/>
            <w:r w:rsidR="00942F9C" w:rsidRPr="003F0E30">
              <w:rPr>
                <w:rFonts w:ascii="Arial" w:hAnsi="Arial" w:cs="Arial"/>
                <w:sz w:val="20"/>
                <w:szCs w:val="20"/>
              </w:rPr>
              <w:t>to spend</w:t>
            </w:r>
            <w:proofErr w:type="gramEnd"/>
            <w:r w:rsidR="00942F9C" w:rsidRPr="003F0E30">
              <w:rPr>
                <w:rFonts w:ascii="Arial" w:hAnsi="Arial" w:cs="Arial"/>
                <w:sz w:val="20"/>
                <w:szCs w:val="20"/>
              </w:rPr>
              <w:t xml:space="preserve">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lastRenderedPageBreak/>
              <w:t xml:space="preserve">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lastRenderedPageBreak/>
              <w:t xml:space="preserve">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 xml:space="preserve">In its undiluted form </w:t>
            </w:r>
            <w:proofErr w:type="spellStart"/>
            <w:r w:rsidRPr="009C743C">
              <w:rPr>
                <w:rFonts w:ascii="Arial" w:hAnsi="Arial" w:cs="Arial"/>
                <w:sz w:val="20"/>
                <w:szCs w:val="20"/>
              </w:rPr>
              <w:t>Covid</w:t>
            </w:r>
            <w:proofErr w:type="spellEnd"/>
            <w:r w:rsidRPr="009C743C">
              <w:rPr>
                <w:rFonts w:ascii="Arial" w:hAnsi="Arial" w:cs="Arial"/>
                <w:sz w:val="20"/>
                <w:szCs w:val="20"/>
              </w:rPr>
              <w:t xml:space="preserve"> Guard should not be stored with </w:t>
            </w:r>
            <w:proofErr w:type="spellStart"/>
            <w:r w:rsidRPr="009C743C">
              <w:rPr>
                <w:rFonts w:ascii="Arial" w:hAnsi="Arial" w:cs="Arial"/>
                <w:sz w:val="20"/>
                <w:szCs w:val="20"/>
              </w:rPr>
              <w:t>Oxivir</w:t>
            </w:r>
            <w:proofErr w:type="spellEnd"/>
            <w:r w:rsidRPr="009C743C">
              <w:rPr>
                <w:rFonts w:ascii="Arial" w:hAnsi="Arial" w:cs="Arial"/>
                <w:sz w:val="20"/>
                <w:szCs w:val="20"/>
              </w:rPr>
              <w:t xml:space="preserve">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proofErr w:type="gramStart"/>
            <w:r w:rsidRPr="00E2689C">
              <w:rPr>
                <w:rFonts w:ascii="Arial" w:hAnsi="Arial" w:cs="Arial"/>
                <w:color w:val="000000"/>
                <w:sz w:val="20"/>
                <w:szCs w:val="20"/>
                <w:highlight w:val="yellow"/>
              </w:rPr>
              <w:t>cleaning</w:t>
            </w:r>
            <w:proofErr w:type="gramEnd"/>
            <w:r w:rsidRPr="00E2689C">
              <w:rPr>
                <w:rFonts w:ascii="Arial" w:hAnsi="Arial" w:cs="Arial"/>
                <w:color w:val="000000"/>
                <w:sz w:val="20"/>
                <w:szCs w:val="20"/>
                <w:highlight w:val="yellow"/>
              </w:rPr>
              <w:t xml:space="preserve">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C5484A">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lastRenderedPageBreak/>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 xml:space="preserve">fever or loss of, or change in, sense </w:t>
            </w:r>
            <w:proofErr w:type="spellStart"/>
            <w:r w:rsidR="00FB7AA9" w:rsidRPr="003F0E30">
              <w:rPr>
                <w:rFonts w:ascii="Arial" w:eastAsia="Calibri" w:hAnsi="Arial" w:cs="Arial"/>
                <w:sz w:val="20"/>
                <w:szCs w:val="20"/>
              </w:rPr>
              <w:t>f</w:t>
            </w:r>
            <w:proofErr w:type="spellEnd"/>
            <w:r w:rsidR="00FB7AA9" w:rsidRPr="003F0E30">
              <w:rPr>
                <w:rFonts w:ascii="Arial" w:eastAsia="Calibri" w:hAnsi="Arial" w:cs="Arial"/>
                <w:sz w:val="20"/>
                <w:szCs w:val="20"/>
              </w:rPr>
              <w:t xml:space="preserve">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0B6C65">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 xml:space="preserve">ALL visitors into the building, including delivery </w:t>
            </w:r>
            <w:r w:rsidR="00C7784C">
              <w:rPr>
                <w:rFonts w:ascii="Arial" w:eastAsia="Times New Roman" w:hAnsi="Arial" w:cs="Arial"/>
                <w:color w:val="000000" w:themeColor="text1"/>
                <w:spacing w:val="-2"/>
                <w:sz w:val="20"/>
                <w:szCs w:val="20"/>
                <w:lang w:val="en-AU"/>
              </w:rPr>
              <w:lastRenderedPageBreak/>
              <w:t>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97745F" w:rsidRDefault="356CE6F3">
            <w:pPr>
              <w:rPr>
                <w:rFonts w:ascii="Arial" w:hAnsi="Arial" w:cs="Arial"/>
              </w:rPr>
            </w:pPr>
            <w:r w:rsidRPr="0097745F">
              <w:rPr>
                <w:rFonts w:ascii="Arial" w:eastAsia="Calibri" w:hAnsi="Arial" w:cs="Arial"/>
                <w:b/>
                <w:bCs/>
                <w:color w:val="222222"/>
                <w:sz w:val="20"/>
                <w:szCs w:val="20"/>
                <w:u w:val="single"/>
                <w:lang w:val="en-AU"/>
              </w:rPr>
              <w:t>Instrumental Instructors</w:t>
            </w:r>
          </w:p>
          <w:p w14:paraId="09C6164D" w14:textId="3A8CB0ED" w:rsidR="356CE6F3" w:rsidRPr="0097745F" w:rsidRDefault="356CE6F3">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F5250A1" w14:textId="1A113AEB" w:rsidR="246669D9" w:rsidRPr="0097745F" w:rsidRDefault="246669D9" w:rsidP="246669D9">
            <w:pPr>
              <w:rPr>
                <w:rFonts w:ascii="Arial" w:eastAsia="Calibri" w:hAnsi="Arial" w:cs="Arial"/>
                <w:sz w:val="20"/>
                <w:szCs w:val="20"/>
              </w:rPr>
            </w:pPr>
          </w:p>
          <w:p w14:paraId="6D8BCA2D" w14:textId="03781FBD" w:rsidR="356CE6F3" w:rsidRPr="0097745F" w:rsidRDefault="356CE6F3">
            <w:pPr>
              <w:rPr>
                <w:rFonts w:ascii="Arial" w:eastAsia="Calibri" w:hAnsi="Arial" w:cs="Arial"/>
                <w:sz w:val="20"/>
                <w:szCs w:val="20"/>
              </w:rPr>
            </w:pPr>
            <w:r w:rsidRPr="0097745F">
              <w:rPr>
                <w:rFonts w:ascii="Arial" w:eastAsia="Calibri" w:hAnsi="Arial" w:cs="Arial"/>
                <w:sz w:val="20"/>
                <w:szCs w:val="20"/>
              </w:rPr>
              <w:t xml:space="preserve">Additional breaks </w:t>
            </w:r>
            <w:r w:rsidR="5EEF719E" w:rsidRPr="0097745F">
              <w:rPr>
                <w:rFonts w:ascii="Arial" w:eastAsia="Calibri" w:hAnsi="Arial" w:cs="Arial"/>
                <w:sz w:val="20"/>
                <w:szCs w:val="20"/>
              </w:rPr>
              <w:t xml:space="preserve">of a duration agreed by the school/department and instructor or IMS Manager, </w:t>
            </w:r>
            <w:r w:rsidRPr="0097745F">
              <w:rPr>
                <w:rFonts w:ascii="Arial" w:eastAsia="Calibri" w:hAnsi="Arial" w:cs="Arial"/>
                <w:sz w:val="20"/>
                <w:szCs w:val="20"/>
              </w:rPr>
              <w:t>should be timetabled for each room to ventilate rooms as a range of different pupils will be taught in the same room during the day</w:t>
            </w:r>
            <w:r w:rsidR="05B9BC4B" w:rsidRPr="0097745F">
              <w:rPr>
                <w:rFonts w:ascii="Arial" w:eastAsia="Calibri" w:hAnsi="Arial" w:cs="Arial"/>
                <w:sz w:val="20"/>
                <w:szCs w:val="20"/>
              </w:rPr>
              <w:t xml:space="preserve">. </w:t>
            </w:r>
          </w:p>
          <w:p w14:paraId="4863C65E" w14:textId="3F19274D" w:rsidR="356CE6F3" w:rsidRPr="0097745F" w:rsidRDefault="356CE6F3">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lastRenderedPageBreak/>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C5484A" w:rsidRPr="005878A4" w:rsidRDefault="00C5484A"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C5484A" w:rsidRPr="005878A4" w:rsidRDefault="00C5484A"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lastRenderedPageBreak/>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75pt" o:ole="">
                  <v:imagedata r:id="rId58" o:title=""/>
                </v:shape>
                <o:OLEObject Type="Embed" ProgID="AcroExch.Document.DC" ShapeID="_x0000_i1025" DrawAspect="Icon" ObjectID="_1666685876"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lastRenderedPageBreak/>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C5484A"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lastRenderedPageBreak/>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w:t>
            </w:r>
            <w:proofErr w:type="spellStart"/>
            <w:r w:rsidRPr="003F0E30">
              <w:t>Sharepoint</w:t>
            </w:r>
            <w:proofErr w:type="spellEnd"/>
            <w:r w:rsidRPr="003F0E30">
              <w: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C5484A"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C5484A"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C5484A"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C5484A"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w:t>
            </w:r>
            <w:proofErr w:type="gramStart"/>
            <w:r w:rsidRPr="003F0E30">
              <w:rPr>
                <w:rFonts w:ascii="Arial" w:hAnsi="Arial" w:cs="Arial"/>
                <w:color w:val="000000" w:themeColor="text1"/>
                <w:spacing w:val="-2"/>
                <w:sz w:val="20"/>
                <w:szCs w:val="20"/>
                <w:lang w:val="en-AU"/>
              </w:rPr>
              <w:t>prevention</w:t>
            </w:r>
            <w:proofErr w:type="gramEnd"/>
            <w:r w:rsidRPr="003F0E30">
              <w:rPr>
                <w:rFonts w:ascii="Arial" w:hAnsi="Arial" w:cs="Arial"/>
                <w:color w:val="000000" w:themeColor="text1"/>
                <w:spacing w:val="-2"/>
                <w:sz w:val="20"/>
                <w:szCs w:val="20"/>
                <w:lang w:val="en-AU"/>
              </w:rPr>
              <w:t xml:space="preserve">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w:t>
            </w:r>
            <w:proofErr w:type="gramStart"/>
            <w:r w:rsidR="00F7342B" w:rsidRPr="003F0E30">
              <w:rPr>
                <w:rFonts w:ascii="Arial" w:hAnsi="Arial" w:cs="Arial"/>
                <w:color w:val="000000" w:themeColor="text1"/>
                <w:spacing w:val="-2"/>
                <w:sz w:val="20"/>
                <w:szCs w:val="20"/>
                <w:lang w:val="en-AU"/>
              </w:rPr>
              <w:t>authority</w:t>
            </w:r>
            <w:proofErr w:type="gramEnd"/>
            <w:r w:rsidR="00F7342B" w:rsidRPr="003F0E30">
              <w:rPr>
                <w:rFonts w:ascii="Arial" w:hAnsi="Arial" w:cs="Arial"/>
                <w:color w:val="000000" w:themeColor="text1"/>
                <w:spacing w:val="-2"/>
                <w:sz w:val="20"/>
                <w:szCs w:val="20"/>
                <w:lang w:val="en-AU"/>
              </w:rPr>
              <w:t xml:space="preserve">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F5B9C0C" w14:textId="2FE81453" w:rsidR="009E6D87" w:rsidRPr="003F0E30" w:rsidRDefault="009E6D87" w:rsidP="00BC6796">
            <w:pPr>
              <w:spacing w:after="240"/>
              <w:rPr>
                <w:rFonts w:ascii="Arial" w:hAnsi="Arial" w:cs="Arial"/>
                <w:color w:val="FF0000"/>
                <w:spacing w:val="-2"/>
                <w:sz w:val="20"/>
                <w:szCs w:val="20"/>
                <w:lang w:val="en-AU"/>
              </w:rPr>
            </w:pPr>
            <w:r w:rsidRPr="003F0E30">
              <w:rPr>
                <w:rFonts w:ascii="Arial" w:hAnsi="Arial" w:cs="Arial"/>
                <w:color w:val="000000" w:themeColor="text1"/>
                <w:spacing w:val="-2"/>
                <w:sz w:val="20"/>
                <w:szCs w:val="20"/>
                <w:lang w:val="en-AU"/>
              </w:rPr>
              <w:t xml:space="preserve">If the case is a member staff </w:t>
            </w:r>
            <w:proofErr w:type="spellStart"/>
            <w:r w:rsidRPr="003F0E30">
              <w:rPr>
                <w:rFonts w:ascii="Arial" w:hAnsi="Arial" w:cs="Arial"/>
                <w:color w:val="000000" w:themeColor="text1"/>
                <w:spacing w:val="-2"/>
                <w:sz w:val="20"/>
                <w:szCs w:val="20"/>
                <w:lang w:val="en-AU"/>
              </w:rPr>
              <w:t>iTrent</w:t>
            </w:r>
            <w:proofErr w:type="spellEnd"/>
            <w:r w:rsidRPr="003F0E30">
              <w:rPr>
                <w:rFonts w:ascii="Arial" w:hAnsi="Arial" w:cs="Arial"/>
                <w:color w:val="000000" w:themeColor="text1"/>
                <w:spacing w:val="-2"/>
                <w:sz w:val="20"/>
                <w:szCs w:val="20"/>
                <w:lang w:val="en-AU"/>
              </w:rPr>
              <w:t xml:space="preserve"> also needs to be updated.</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xml:space="preserve">.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97745F" w:rsidRDefault="27AED01E" w:rsidP="74447FC4">
            <w:pPr>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23AD852E" w14:textId="07E951D6" w:rsidR="006A2DC8" w:rsidRPr="0097745F" w:rsidRDefault="27AED01E" w:rsidP="74447FC4">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3D22EA6" w14:textId="1CEA06F9"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316CA16F" w14:textId="189F919E" w:rsidR="006A2DC8" w:rsidRPr="0097745F" w:rsidRDefault="27AED01E" w:rsidP="74447FC4">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97745F">
              <w:rPr>
                <w:rFonts w:ascii="Arial" w:eastAsia="Calibri" w:hAnsi="Arial" w:cs="Arial"/>
                <w:sz w:val="20"/>
                <w:szCs w:val="20"/>
              </w:rPr>
              <w:t>.</w:t>
            </w:r>
          </w:p>
          <w:p w14:paraId="61A927A9" w14:textId="4E92A838" w:rsidR="006A2DC8" w:rsidRPr="0097745F" w:rsidRDefault="27AED01E" w:rsidP="74447FC4">
            <w:pPr>
              <w:rPr>
                <w:rFonts w:ascii="Arial" w:hAnsi="Arial" w:cs="Arial"/>
              </w:rPr>
            </w:pPr>
            <w:r w:rsidRPr="0097745F">
              <w:rPr>
                <w:rFonts w:ascii="Arial" w:eastAsia="Calibri" w:hAnsi="Arial" w:cs="Arial"/>
                <w:sz w:val="20"/>
                <w:szCs w:val="20"/>
              </w:rPr>
              <w:t xml:space="preserve"> </w:t>
            </w:r>
          </w:p>
          <w:p w14:paraId="20F33907" w14:textId="22FB8A37" w:rsidR="006A2DC8" w:rsidRPr="0097745F" w:rsidRDefault="27AED01E" w:rsidP="74447FC4">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97745F">
              <w:rPr>
                <w:rFonts w:ascii="Arial" w:eastAsia="Calibri" w:hAnsi="Arial" w:cs="Arial"/>
                <w:sz w:val="20"/>
                <w:szCs w:val="20"/>
              </w:rPr>
              <w:t>.</w:t>
            </w:r>
          </w:p>
          <w:p w14:paraId="48CF1D1F" w14:textId="51616E99" w:rsidR="006A2DC8" w:rsidRPr="0097745F" w:rsidRDefault="27AED01E" w:rsidP="74447FC4">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97745F" w:rsidRDefault="007C50F0" w:rsidP="74447FC4">
            <w:pPr>
              <w:rPr>
                <w:rFonts w:ascii="Arial" w:hAnsi="Arial" w:cs="Arial"/>
              </w:rPr>
            </w:pPr>
          </w:p>
          <w:p w14:paraId="33C31B33" w14:textId="30A76EB1" w:rsidR="007C50F0" w:rsidRPr="0097745F" w:rsidRDefault="007C50F0" w:rsidP="007C50F0">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4D634338" w14:textId="5A86B5CF" w:rsidR="007C50F0" w:rsidRPr="0097745F" w:rsidRDefault="002766AC" w:rsidP="007C50F0">
            <w:pPr>
              <w:rPr>
                <w:rFonts w:ascii="Arial" w:eastAsia="Calibri" w:hAnsi="Arial" w:cs="Arial"/>
                <w:sz w:val="20"/>
                <w:szCs w:val="20"/>
              </w:rPr>
            </w:pPr>
            <w:r>
              <w:rPr>
                <w:noProof/>
              </w:rPr>
              <w:lastRenderedPageBreak/>
              <w:drawing>
                <wp:anchor distT="0" distB="0" distL="114300" distR="114300" simplePos="0" relativeHeight="251661824" behindDoc="1" locked="0" layoutInCell="1" allowOverlap="1" wp14:anchorId="0794F927" wp14:editId="3124C5E0">
                  <wp:simplePos x="0" y="0"/>
                  <wp:positionH relativeFrom="column">
                    <wp:posOffset>65405</wp:posOffset>
                  </wp:positionH>
                  <wp:positionV relativeFrom="paragraph">
                    <wp:posOffset>0</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23E9C712" w:rsidR="00E67719" w:rsidRPr="0097745F" w:rsidRDefault="00E67719" w:rsidP="007C50F0">
            <w:pPr>
              <w:rPr>
                <w:rFonts w:ascii="Arial" w:hAnsi="Arial" w:cs="Arial"/>
              </w:rPr>
            </w:pPr>
          </w:p>
          <w:p w14:paraId="7416AAC2" w14:textId="394518B1" w:rsidR="007C50F0" w:rsidRPr="0097745F" w:rsidRDefault="007C50F0" w:rsidP="007C50F0">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5158369E" w14:textId="0746D196"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4034319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Drumsticks should not be shared</w:t>
            </w:r>
          </w:p>
          <w:p w14:paraId="2D5FB17F" w14:textId="4134449A" w:rsidR="007C50F0" w:rsidRPr="0097745F" w:rsidRDefault="007C50F0" w:rsidP="007C50F0">
            <w:pPr>
              <w:rPr>
                <w:rFonts w:ascii="Arial" w:hAnsi="Arial" w:cs="Arial"/>
              </w:rPr>
            </w:pPr>
            <w:r w:rsidRPr="0097745F">
              <w:rPr>
                <w:rFonts w:ascii="Arial" w:eastAsia="Calibri" w:hAnsi="Arial" w:cs="Arial"/>
                <w:color w:val="222222"/>
                <w:sz w:val="20"/>
                <w:szCs w:val="20"/>
                <w:lang w:val="en-AU"/>
              </w:rPr>
              <w:t>Bows should not be shared</w:t>
            </w:r>
          </w:p>
          <w:p w14:paraId="4B2912BA" w14:textId="77777777" w:rsidR="007C50F0" w:rsidRPr="0097745F" w:rsidRDefault="007C50F0" w:rsidP="007C50F0">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01C04F41" w14:textId="748A3FC8" w:rsidR="007C50F0" w:rsidRPr="0097745F" w:rsidRDefault="007C50F0" w:rsidP="007C50F0">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7"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2EA"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lastRenderedPageBreak/>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bookmarkStart w:id="10" w:name="_Hlk56068959"/>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bookmarkEnd w:id="10"/>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bookmarkStart w:id="11" w:name="_Hlk56069376"/>
            <w:r w:rsidRPr="004A617A">
              <w:rPr>
                <w:rFonts w:ascii="Arial" w:hAnsi="Arial" w:cs="Arial"/>
                <w:b/>
                <w:bCs/>
                <w:sz w:val="20"/>
                <w:szCs w:val="20"/>
                <w:highlight w:val="yellow"/>
              </w:rPr>
              <w:lastRenderedPageBreak/>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bookmarkEnd w:id="11"/>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79"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0"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lastRenderedPageBreak/>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1">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2">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lastRenderedPageBreak/>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4"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5"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6"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w:t>
            </w:r>
            <w:proofErr w:type="gramStart"/>
            <w:r>
              <w:rPr>
                <w:rFonts w:ascii="Arial" w:hAnsi="Arial" w:cs="Arial"/>
                <w:color w:val="1D2828"/>
                <w:sz w:val="20"/>
                <w:szCs w:val="20"/>
              </w:rPr>
              <w:t>provide assistance</w:t>
            </w:r>
            <w:proofErr w:type="gramEnd"/>
            <w:r>
              <w:rPr>
                <w:rFonts w:ascii="Arial" w:hAnsi="Arial" w:cs="Arial"/>
                <w:color w:val="1D2828"/>
                <w:sz w:val="20"/>
                <w:szCs w:val="20"/>
              </w:rPr>
              <w:t xml:space="preserv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w:t>
            </w:r>
            <w:proofErr w:type="gramStart"/>
            <w:r>
              <w:rPr>
                <w:rFonts w:ascii="Arial" w:hAnsi="Arial" w:cs="Arial"/>
                <w:sz w:val="20"/>
                <w:szCs w:val="20"/>
              </w:rPr>
              <w:t>building</w:t>
            </w:r>
            <w:proofErr w:type="gramEnd"/>
            <w:r>
              <w:rPr>
                <w:rFonts w:ascii="Arial" w:hAnsi="Arial" w:cs="Arial"/>
                <w:sz w:val="20"/>
                <w:szCs w:val="20"/>
              </w:rPr>
              <w:t xml:space="preserve">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w:t>
            </w:r>
            <w:proofErr w:type="gramStart"/>
            <w:r w:rsidRPr="009C4C04">
              <w:rPr>
                <w:rFonts w:ascii="Arial" w:hAnsi="Arial" w:cs="Arial"/>
                <w:color w:val="1D2828"/>
                <w:spacing w:val="-2"/>
                <w:sz w:val="20"/>
                <w:szCs w:val="20"/>
                <w:lang w:val="en-AU"/>
              </w:rPr>
              <w:t>school</w:t>
            </w:r>
            <w:proofErr w:type="gramEnd"/>
            <w:r w:rsidRPr="009C4C04">
              <w:rPr>
                <w:rFonts w:ascii="Arial" w:hAnsi="Arial" w:cs="Arial"/>
                <w:color w:val="1D2828"/>
                <w:spacing w:val="-2"/>
                <w:sz w:val="20"/>
                <w:szCs w:val="20"/>
                <w:lang w:val="en-AU"/>
              </w:rPr>
              <w:t xml:space="preserve">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7"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C5484A" w:rsidP="00220F5F">
            <w:pPr>
              <w:rPr>
                <w:rFonts w:ascii="Arial" w:hAnsi="Arial" w:cs="Arial"/>
                <w:sz w:val="20"/>
                <w:szCs w:val="20"/>
              </w:rPr>
            </w:pPr>
            <w:hyperlink r:id="rId88"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89"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0"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w:t>
            </w:r>
            <w:proofErr w:type="spellStart"/>
            <w:r w:rsidRPr="00B76DAB">
              <w:rPr>
                <w:rFonts w:ascii="Arial" w:hAnsi="Arial" w:cs="Arial"/>
                <w:sz w:val="20"/>
                <w:szCs w:val="20"/>
              </w:rPr>
              <w:t>Covid</w:t>
            </w:r>
            <w:proofErr w:type="spellEnd"/>
            <w:r w:rsidRPr="00B76DAB">
              <w:rPr>
                <w:rFonts w:ascii="Arial" w:hAnsi="Arial" w:cs="Arial"/>
                <w:sz w:val="20"/>
                <w:szCs w:val="20"/>
              </w:rPr>
              <w:t xml:space="preserve">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 xml:space="preserve">In its undiluted form </w:t>
            </w:r>
            <w:proofErr w:type="spellStart"/>
            <w:r w:rsidR="004C05D1" w:rsidRPr="004C05D1">
              <w:rPr>
                <w:rFonts w:ascii="Arial" w:hAnsi="Arial" w:cs="Arial"/>
                <w:sz w:val="20"/>
                <w:szCs w:val="20"/>
              </w:rPr>
              <w:t>Covid</w:t>
            </w:r>
            <w:proofErr w:type="spellEnd"/>
            <w:r w:rsidR="004C05D1" w:rsidRPr="004C05D1">
              <w:rPr>
                <w:rFonts w:ascii="Arial" w:hAnsi="Arial" w:cs="Arial"/>
                <w:sz w:val="20"/>
                <w:szCs w:val="20"/>
              </w:rPr>
              <w:t xml:space="preserve"> Guard should not be stored with </w:t>
            </w:r>
            <w:proofErr w:type="spellStart"/>
            <w:r w:rsidR="004C05D1" w:rsidRPr="004C05D1">
              <w:rPr>
                <w:rFonts w:ascii="Arial" w:hAnsi="Arial" w:cs="Arial"/>
                <w:sz w:val="20"/>
                <w:szCs w:val="20"/>
              </w:rPr>
              <w:t>Oxivir</w:t>
            </w:r>
            <w:proofErr w:type="spellEnd"/>
            <w:r w:rsidR="004C05D1" w:rsidRPr="004C05D1">
              <w:rPr>
                <w:rFonts w:ascii="Arial" w:hAnsi="Arial" w:cs="Arial"/>
                <w:sz w:val="20"/>
                <w:szCs w:val="20"/>
              </w:rPr>
              <w:t xml:space="preserve">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1"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2"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w:t>
            </w:r>
            <w:proofErr w:type="gramStart"/>
            <w:r w:rsidRPr="00E6698D">
              <w:rPr>
                <w:rFonts w:ascii="Arial" w:hAnsi="Arial" w:cs="Arial"/>
                <w:color w:val="000000" w:themeColor="text1"/>
                <w:sz w:val="20"/>
                <w:szCs w:val="20"/>
              </w:rPr>
              <w:t>1:Covid</w:t>
            </w:r>
            <w:proofErr w:type="gramEnd"/>
            <w:r w:rsidRPr="00E6698D">
              <w:rPr>
                <w:rFonts w:ascii="Arial" w:hAnsi="Arial" w:cs="Arial"/>
                <w:color w:val="000000" w:themeColor="text1"/>
                <w:sz w:val="20"/>
                <w:szCs w:val="20"/>
              </w:rPr>
              <w:t>-19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3"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 xml:space="preserve">If a pupil or member of staff presents with </w:t>
            </w:r>
            <w:proofErr w:type="spellStart"/>
            <w:r w:rsidR="00110C30" w:rsidRPr="009C4C04">
              <w:rPr>
                <w:rFonts w:ascii="Arial" w:hAnsi="Arial" w:cs="Arial"/>
                <w:color w:val="1D2828"/>
                <w:spacing w:val="-2"/>
                <w:sz w:val="20"/>
                <w:szCs w:val="20"/>
                <w:lang w:val="en-AU"/>
              </w:rPr>
              <w:t>Covid</w:t>
            </w:r>
            <w:proofErr w:type="spellEnd"/>
            <w:r w:rsidR="00110C30" w:rsidRPr="009C4C04">
              <w:rPr>
                <w:rFonts w:ascii="Arial" w:hAnsi="Arial" w:cs="Arial"/>
                <w:color w:val="1D2828"/>
                <w:spacing w:val="-2"/>
                <w:sz w:val="20"/>
                <w:szCs w:val="20"/>
                <w:lang w:val="en-AU"/>
              </w:rPr>
              <w:t xml:space="preserve"> related symptoms whilst at school please see the information below</w:t>
            </w:r>
            <w:r w:rsidR="00110C30">
              <w:rPr>
                <w:rFonts w:ascii="Arial" w:hAnsi="Arial" w:cs="Arial"/>
                <w:color w:val="1D2828"/>
                <w:spacing w:val="-2"/>
                <w:sz w:val="20"/>
                <w:szCs w:val="20"/>
                <w:lang w:val="en-AU"/>
              </w:rPr>
              <w:t xml:space="preserve">, and flowchart </w:t>
            </w:r>
            <w:hyperlink r:id="rId94"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5"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6"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7"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8"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99"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0"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1"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2"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3"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4"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ASN Peripatetic Staff (e.g. Relief </w:t>
                  </w:r>
                  <w:proofErr w:type="gramStart"/>
                  <w:r w:rsidRPr="0097745F">
                    <w:rPr>
                      <w:rFonts w:ascii="Arial" w:hAnsi="Arial" w:cs="Arial"/>
                      <w:sz w:val="20"/>
                      <w:szCs w:val="20"/>
                    </w:rPr>
                    <w:t>PSA)&amp;</w:t>
                  </w:r>
                  <w:proofErr w:type="gramEnd"/>
                  <w:r w:rsidRPr="0097745F">
                    <w:rPr>
                      <w:rFonts w:ascii="Arial" w:hAnsi="Arial" w:cs="Arial"/>
                      <w:sz w:val="20"/>
                      <w:szCs w:val="20"/>
                    </w:rPr>
                    <w:t xml:space="preserve">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5"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 xml:space="preserve">Various schools </w:t>
                  </w:r>
                  <w:r w:rsidRPr="0097745F">
                    <w:rPr>
                      <w:rFonts w:ascii="Arial" w:hAnsi="Arial" w:cs="Arial"/>
                      <w:sz w:val="20"/>
                      <w:szCs w:val="20"/>
                    </w:rPr>
                    <w:lastRenderedPageBreak/>
                    <w:t>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lastRenderedPageBreak/>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Definition of face covering found </w:t>
            </w:r>
            <w:hyperlink r:id="rId106"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7"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Instructions on how to put on, remove, </w:t>
            </w:r>
            <w:proofErr w:type="gramStart"/>
            <w:r w:rsidRPr="0097745F">
              <w:rPr>
                <w:color w:val="000000" w:themeColor="text1"/>
                <w:sz w:val="20"/>
                <w:szCs w:val="20"/>
              </w:rPr>
              <w:t>store</w:t>
            </w:r>
            <w:proofErr w:type="gramEnd"/>
            <w:r w:rsidRPr="0097745F">
              <w:rPr>
                <w:color w:val="000000" w:themeColor="text1"/>
                <w:sz w:val="20"/>
                <w:szCs w:val="20"/>
              </w:rPr>
              <w:t xml:space="preserv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8"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w:t>
            </w:r>
            <w:proofErr w:type="gramStart"/>
            <w:r w:rsidRPr="0097745F">
              <w:rPr>
                <w:color w:val="000000" w:themeColor="text1"/>
                <w:sz w:val="20"/>
                <w:szCs w:val="20"/>
              </w:rPr>
              <w:t>as long as</w:t>
            </w:r>
            <w:proofErr w:type="gramEnd"/>
            <w:r w:rsidRPr="0097745F">
              <w:rPr>
                <w:color w:val="000000" w:themeColor="text1"/>
                <w:sz w:val="20"/>
                <w:szCs w:val="20"/>
              </w:rPr>
              <w:t xml:space="preserve">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09"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0"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1"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2"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t xml:space="preserve">Updated: </w:t>
            </w:r>
            <w:r w:rsidR="00217A9A" w:rsidRPr="003F0E30">
              <w:rPr>
                <w:rFonts w:ascii="Arial" w:hAnsi="Arial" w:cs="Arial"/>
                <w:color w:val="000000" w:themeColor="text1"/>
                <w:sz w:val="20"/>
                <w:szCs w:val="20"/>
              </w:rPr>
              <w:t xml:space="preserve">Where colleagues need to work </w:t>
            </w:r>
            <w:proofErr w:type="gramStart"/>
            <w:r w:rsidR="00217A9A" w:rsidRPr="003F0E30">
              <w:rPr>
                <w:rFonts w:ascii="Arial" w:hAnsi="Arial" w:cs="Arial"/>
                <w:color w:val="000000" w:themeColor="text1"/>
                <w:sz w:val="20"/>
                <w:szCs w:val="20"/>
              </w:rPr>
              <w:t>in close proximity to</w:t>
            </w:r>
            <w:proofErr w:type="gramEnd"/>
            <w:r w:rsidR="00217A9A" w:rsidRPr="003F0E30">
              <w:rPr>
                <w:rFonts w:ascii="Arial" w:hAnsi="Arial" w:cs="Arial"/>
                <w:color w:val="000000" w:themeColor="text1"/>
                <w:sz w:val="20"/>
                <w:szCs w:val="20"/>
              </w:rPr>
              <w:t xml:space="preserve">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w:t>
            </w:r>
            <w:proofErr w:type="spellStart"/>
            <w:r w:rsidRPr="003F0E30">
              <w:rPr>
                <w:rFonts w:ascii="Arial" w:eastAsia="Calibri" w:hAnsi="Arial" w:cs="Arial"/>
              </w:rPr>
              <w:t>f</w:t>
            </w:r>
            <w:proofErr w:type="spellEnd"/>
            <w:r w:rsidRPr="003F0E30">
              <w:rPr>
                <w:rFonts w:ascii="Arial" w:eastAsia="Calibri" w:hAnsi="Arial" w:cs="Arial"/>
              </w:rPr>
              <w:t xml:space="preserve"> smell or taste) They should self-isolate straight away, stay at home and arrange a test via </w:t>
            </w:r>
            <w:hyperlink r:id="rId113"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 xml:space="preserve">If the child or young person who has become unwell with symptoms of COVID_19 needs direct personal care, gloves, </w:t>
            </w:r>
            <w:proofErr w:type="gramStart"/>
            <w:r w:rsidRPr="003F0E30">
              <w:rPr>
                <w:color w:val="000000" w:themeColor="text1"/>
                <w:sz w:val="20"/>
                <w:szCs w:val="20"/>
              </w:rPr>
              <w:t>aprons</w:t>
            </w:r>
            <w:proofErr w:type="gramEnd"/>
            <w:r w:rsidRPr="003F0E30">
              <w:rPr>
                <w:color w:val="000000" w:themeColor="text1"/>
                <w:sz w:val="20"/>
                <w:szCs w:val="20"/>
              </w:rPr>
              <w:t xml:space="preserve">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lastRenderedPageBreak/>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4"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5"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6"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t xml:space="preserve">Updated advice available through links: </w:t>
            </w:r>
            <w:r w:rsidRPr="003F0E30">
              <w:rPr>
                <w:rFonts w:ascii="Arial" w:eastAsia="Times New Roman" w:hAnsi="Arial" w:cs="Arial"/>
                <w:sz w:val="20"/>
                <w:szCs w:val="20"/>
              </w:rPr>
              <w:t xml:space="preserve">Guidance for PE found </w:t>
            </w:r>
            <w:hyperlink r:id="rId117"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8"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19"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proofErr w:type="spellStart"/>
            <w:proofErr w:type="gramStart"/>
            <w:r w:rsidRPr="003F0E30">
              <w:rPr>
                <w:rStyle w:val="Hyperlink"/>
                <w:rFonts w:ascii="Arial" w:hAnsi="Arial" w:cs="Arial"/>
                <w:color w:val="auto"/>
                <w:sz w:val="20"/>
                <w:szCs w:val="20"/>
                <w:u w:val="none"/>
              </w:rPr>
              <w:t>Updated:</w:t>
            </w:r>
            <w:r w:rsidRPr="003F0E30">
              <w:rPr>
                <w:b/>
                <w:bCs/>
              </w:rPr>
              <w:t>Service</w:t>
            </w:r>
            <w:proofErr w:type="spellEnd"/>
            <w:proofErr w:type="gramEnd"/>
            <w:r w:rsidRPr="003F0E30">
              <w:rPr>
                <w:b/>
                <w:bCs/>
              </w:rPr>
              <w:t xml:space="preserv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0" w:history="1">
              <w:r w:rsidRPr="003F0E30">
                <w:rPr>
                  <w:rStyle w:val="Hyperlink"/>
                </w:rPr>
                <w:t>here.</w:t>
              </w:r>
            </w:hyperlink>
            <w:r w:rsidRPr="003F0E30">
              <w:t xml:space="preserve">, with NHS advice </w:t>
            </w:r>
            <w:hyperlink r:id="rId121"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C5484A" w:rsidP="00CB072B">
            <w:pPr>
              <w:pStyle w:val="NoSpacing"/>
              <w:rPr>
                <w:rFonts w:ascii="Arial" w:hAnsi="Arial" w:cs="Arial"/>
                <w:sz w:val="20"/>
                <w:szCs w:val="20"/>
              </w:rPr>
            </w:pPr>
            <w:hyperlink r:id="rId122" w:history="1">
              <w:r w:rsidR="00CB072B" w:rsidRPr="003F0E30">
                <w:rPr>
                  <w:rStyle w:val="Hyperlink"/>
                  <w:rFonts w:ascii="Arial" w:hAnsi="Arial" w:cs="Arial"/>
                  <w:spacing w:val="-2"/>
                  <w:sz w:val="20"/>
                  <w:szCs w:val="20"/>
                  <w:lang w:val="en-AU"/>
                </w:rPr>
                <w:t xml:space="preserve">Please follow the steps outlined in the communications protocol in relation to suspected cases, single confirmed </w:t>
              </w:r>
              <w:proofErr w:type="gramStart"/>
              <w:r w:rsidR="00CB072B" w:rsidRPr="003F0E30">
                <w:rPr>
                  <w:rStyle w:val="Hyperlink"/>
                  <w:rFonts w:ascii="Arial" w:hAnsi="Arial" w:cs="Arial"/>
                  <w:spacing w:val="-2"/>
                  <w:sz w:val="20"/>
                  <w:szCs w:val="20"/>
                  <w:lang w:val="en-AU"/>
                </w:rPr>
                <w:t>cases</w:t>
              </w:r>
              <w:proofErr w:type="gramEnd"/>
              <w:r w:rsidR="00CB072B" w:rsidRPr="003F0E30">
                <w:rPr>
                  <w:rStyle w:val="Hyperlink"/>
                  <w:rFonts w:ascii="Arial" w:hAnsi="Arial" w:cs="Arial"/>
                  <w:spacing w:val="-2"/>
                  <w:sz w:val="20"/>
                  <w:szCs w:val="20"/>
                  <w:lang w:val="en-AU"/>
                </w:rPr>
                <w:t xml:space="preserve">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lastRenderedPageBreak/>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C5484A" w:rsidP="00E57ADB">
            <w:pPr>
              <w:spacing w:after="240"/>
              <w:rPr>
                <w:rFonts w:ascii="Arial" w:eastAsia="Times New Roman" w:hAnsi="Arial" w:cs="Arial"/>
                <w:color w:val="0563C1" w:themeColor="hyperlink"/>
                <w:spacing w:val="-2"/>
                <w:sz w:val="20"/>
                <w:szCs w:val="20"/>
                <w:u w:val="single"/>
                <w:lang w:val="en-AU"/>
              </w:rPr>
            </w:pPr>
            <w:hyperlink r:id="rId123" w:history="1">
              <w:r w:rsidR="00E57ADB" w:rsidRPr="00E57ADB">
                <w:rPr>
                  <w:rStyle w:val="Hyperlink"/>
                  <w:rFonts w:ascii="Arial" w:eastAsia="Times New Roman" w:hAnsi="Arial" w:cs="Arial"/>
                  <w:color w:val="auto"/>
                  <w:spacing w:val="-2"/>
                  <w:sz w:val="20"/>
                  <w:szCs w:val="20"/>
                  <w:lang w:val="en-AU"/>
                </w:rPr>
                <w:t>A</w:t>
              </w:r>
              <w:proofErr w:type="spellStart"/>
              <w:r w:rsidR="00E57ADB" w:rsidRPr="00E57ADB">
                <w:rPr>
                  <w:rStyle w:val="Hyperlink"/>
                  <w:color w:val="auto"/>
                </w:rPr>
                <w:t>dded</w:t>
              </w:r>
              <w:proofErr w:type="spellEnd"/>
              <w:r w:rsidR="00E57ADB" w:rsidRPr="00E57ADB">
                <w:rPr>
                  <w:rStyle w:val="Hyperlink"/>
                  <w:color w:val="auto"/>
                </w:rPr>
                <w:t>:</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4"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7C29"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5"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lastRenderedPageBreak/>
              <w:t xml:space="preserve">Due to known latex allergy risks, latex gloves must only be purchased where there is a reason for them to be used and the </w:t>
            </w:r>
            <w:hyperlink r:id="rId126"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7">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8"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C5484A" w:rsidP="0083623A">
            <w:pPr>
              <w:pStyle w:val="Default"/>
              <w:rPr>
                <w:sz w:val="20"/>
                <w:szCs w:val="20"/>
              </w:rPr>
            </w:pPr>
            <w:hyperlink r:id="rId129"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0"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w:t>
            </w:r>
            <w:proofErr w:type="gramStart"/>
            <w:r w:rsidRPr="002D0567">
              <w:rPr>
                <w:rFonts w:ascii="Arial" w:hAnsi="Arial" w:cs="Arial"/>
                <w:sz w:val="20"/>
                <w:szCs w:val="20"/>
                <w:highlight w:val="yellow"/>
              </w:rPr>
              <w:t>areas</w:t>
            </w:r>
            <w:proofErr w:type="gramEnd"/>
            <w:r w:rsidRPr="002D0567">
              <w:rPr>
                <w:rFonts w:ascii="Arial" w:hAnsi="Arial" w:cs="Arial"/>
                <w:sz w:val="20"/>
                <w:szCs w:val="20"/>
                <w:highlight w:val="yellow"/>
              </w:rPr>
              <w:t xml:space="preserve">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w:t>
            </w:r>
            <w:proofErr w:type="gramStart"/>
            <w:r w:rsidRPr="00157FD3">
              <w:rPr>
                <w:sz w:val="20"/>
                <w:szCs w:val="20"/>
                <w:highlight w:val="yellow"/>
              </w:rPr>
              <w:t>areas</w:t>
            </w:r>
            <w:proofErr w:type="gramEnd"/>
            <w:r w:rsidRPr="00157FD3">
              <w:rPr>
                <w:sz w:val="20"/>
                <w:szCs w:val="20"/>
                <w:highlight w:val="yellow"/>
              </w:rPr>
              <w:t xml:space="preserve">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w:t>
            </w:r>
            <w:proofErr w:type="gramStart"/>
            <w:r w:rsidRPr="00157FD3">
              <w:rPr>
                <w:rFonts w:ascii="Arial" w:hAnsi="Arial" w:cs="Arial"/>
                <w:color w:val="000000"/>
                <w:sz w:val="20"/>
                <w:szCs w:val="20"/>
                <w:highlight w:val="yellow"/>
              </w:rPr>
              <w:t>have to</w:t>
            </w:r>
            <w:proofErr w:type="gramEnd"/>
            <w:r w:rsidRPr="00157FD3">
              <w:rPr>
                <w:rFonts w:ascii="Arial" w:hAnsi="Arial" w:cs="Arial"/>
                <w:color w:val="000000"/>
                <w:sz w:val="20"/>
                <w:szCs w:val="20"/>
                <w:highlight w:val="yellow"/>
              </w:rPr>
              <w:t xml:space="preserve">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as a general rule. However, the use of opaque face coverings </w:t>
            </w:r>
            <w:r w:rsidRPr="00157FD3">
              <w:rPr>
                <w:rFonts w:ascii="Arial" w:hAnsi="Arial" w:cs="Arial"/>
                <w:color w:val="000000"/>
                <w:sz w:val="20"/>
                <w:szCs w:val="20"/>
                <w:highlight w:val="yellow"/>
              </w:rPr>
              <w:lastRenderedPageBreak/>
              <w:t>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t>Added</w:t>
            </w:r>
            <w:r w:rsidR="004F14AC" w:rsidRPr="00575F79">
              <w:rPr>
                <w:rFonts w:ascii="Arial" w:hAnsi="Arial" w:cs="Arial"/>
                <w:b/>
                <w:bCs/>
                <w:sz w:val="20"/>
                <w:szCs w:val="20"/>
                <w:highlight w:val="yellow"/>
              </w:rPr>
              <w:t xml:space="preserve"> </w:t>
            </w:r>
            <w:proofErr w:type="gramStart"/>
            <w:r w:rsidR="004F14AC" w:rsidRPr="00575F79">
              <w:rPr>
                <w:rFonts w:ascii="Arial" w:hAnsi="Arial" w:cs="Arial"/>
                <w:b/>
                <w:bCs/>
                <w:sz w:val="20"/>
                <w:szCs w:val="20"/>
                <w:highlight w:val="yellow"/>
              </w:rPr>
              <w:t>In</w:t>
            </w:r>
            <w:proofErr w:type="gramEnd"/>
            <w:r w:rsidR="004F14AC" w:rsidRPr="00575F79">
              <w:rPr>
                <w:rFonts w:ascii="Arial" w:hAnsi="Arial" w:cs="Arial"/>
                <w:b/>
                <w:bCs/>
                <w:sz w:val="20"/>
                <w:szCs w:val="20"/>
                <w:highlight w:val="yellow"/>
              </w:rPr>
              <w:t xml:space="preserve">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C5484A">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C5484A">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C5484A">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 xml:space="preserve">Schools should be prepared to engage with enhanced testing responses to </w:t>
            </w:r>
            <w:proofErr w:type="spellStart"/>
            <w:r w:rsidRPr="00575F79">
              <w:rPr>
                <w:rFonts w:ascii="Arial" w:hAnsi="Arial" w:cs="Arial"/>
                <w:sz w:val="20"/>
                <w:szCs w:val="20"/>
                <w:highlight w:val="yellow"/>
              </w:rPr>
              <w:t>Covid</w:t>
            </w:r>
            <w:proofErr w:type="spellEnd"/>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C5484A">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 xml:space="preserve">Support for minority ethnic children, young </w:t>
            </w:r>
            <w:proofErr w:type="gramStart"/>
            <w:r w:rsidRPr="005D7A54">
              <w:rPr>
                <w:b/>
                <w:bCs/>
                <w:color w:val="21272E"/>
                <w:highlight w:val="yellow"/>
              </w:rPr>
              <w:t>people</w:t>
            </w:r>
            <w:proofErr w:type="gramEnd"/>
            <w:r w:rsidRPr="005D7A54">
              <w:rPr>
                <w:b/>
                <w:bCs/>
                <w:color w:val="21272E"/>
                <w:highlight w:val="yellow"/>
              </w:rPr>
              <w:t xml:space="preserv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lastRenderedPageBreak/>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1">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A74A"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2"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lastRenderedPageBreak/>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w:t>
            </w:r>
            <w:proofErr w:type="gramStart"/>
            <w:r w:rsidRPr="00460668">
              <w:rPr>
                <w:sz w:val="20"/>
                <w:szCs w:val="20"/>
                <w:highlight w:val="yellow"/>
              </w:rPr>
              <w:t>space;</w:t>
            </w:r>
            <w:proofErr w:type="gramEnd"/>
            <w:r w:rsidRPr="00460668">
              <w:rPr>
                <w:sz w:val="20"/>
                <w:szCs w:val="20"/>
                <w:highlight w:val="yellow"/>
              </w:rPr>
              <w:t xml:space="preserv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lastRenderedPageBreak/>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w:t>
                  </w:r>
                  <w:proofErr w:type="gramStart"/>
                  <w:r w:rsidRPr="004A617A">
                    <w:rPr>
                      <w:rFonts w:ascii="Arial" w:hAnsi="Arial" w:cs="Arial"/>
                      <w:color w:val="000000"/>
                      <w:sz w:val="20"/>
                      <w:szCs w:val="20"/>
                      <w:highlight w:val="yellow"/>
                    </w:rPr>
                    <w:t>play, but</w:t>
                  </w:r>
                  <w:proofErr w:type="gramEnd"/>
                  <w:r w:rsidRPr="004A617A">
                    <w:rPr>
                      <w:rFonts w:ascii="Arial" w:hAnsi="Arial" w:cs="Arial"/>
                      <w:color w:val="000000"/>
                      <w:sz w:val="20"/>
                      <w:szCs w:val="20"/>
                      <w:highlight w:val="yellow"/>
                    </w:rPr>
                    <w:t xml:space="preserve">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w:t>
                  </w:r>
                  <w:proofErr w:type="gramStart"/>
                  <w:r w:rsidRPr="004A617A">
                    <w:rPr>
                      <w:rFonts w:ascii="Arial" w:hAnsi="Arial" w:cs="Arial"/>
                      <w:color w:val="000000"/>
                      <w:sz w:val="20"/>
                      <w:szCs w:val="20"/>
                      <w:highlight w:val="yellow"/>
                    </w:rPr>
                    <w:t>changing-rooms</w:t>
                  </w:r>
                  <w:proofErr w:type="gramEnd"/>
                  <w:r w:rsidRPr="004A617A">
                    <w:rPr>
                      <w:rFonts w:ascii="Arial" w:hAnsi="Arial" w:cs="Arial"/>
                      <w:color w:val="000000"/>
                      <w:sz w:val="20"/>
                      <w:szCs w:val="20"/>
                      <w:highlight w:val="yellow"/>
                    </w:rPr>
                    <w:t xml:space="preserve">.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t xml:space="preserve">Guidance for Home Economics, Science and Technologies, Art, Design and Photography found </w:t>
            </w:r>
            <w:hyperlink r:id="rId133"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4"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w:t>
            </w:r>
            <w:proofErr w:type="spellStart"/>
            <w:r w:rsidRPr="00076C9F">
              <w:rPr>
                <w:rFonts w:ascii="Arial" w:hAnsi="Arial" w:cs="Arial"/>
                <w:sz w:val="20"/>
                <w:szCs w:val="20"/>
                <w:highlight w:val="yellow"/>
              </w:rPr>
              <w:t>i</w:t>
            </w:r>
            <w:proofErr w:type="spellEnd"/>
            <w:r w:rsidRPr="00076C9F">
              <w:rPr>
                <w:rFonts w:ascii="Arial" w:hAnsi="Arial" w:cs="Arial"/>
                <w:sz w:val="20"/>
                <w:szCs w:val="20"/>
                <w:highlight w:val="yellow"/>
              </w:rPr>
              <w:t xml:space="preserve">) quarantining books for 72 hours </w:t>
            </w:r>
            <w:proofErr w:type="gramStart"/>
            <w:r w:rsidRPr="00076C9F">
              <w:rPr>
                <w:rFonts w:ascii="Arial" w:hAnsi="Arial" w:cs="Arial"/>
                <w:sz w:val="20"/>
                <w:szCs w:val="20"/>
                <w:highlight w:val="yellow"/>
              </w:rPr>
              <w:t>remains</w:t>
            </w:r>
            <w:proofErr w:type="gramEnd"/>
            <w:r w:rsidRPr="00076C9F">
              <w:rPr>
                <w:rFonts w:ascii="Arial" w:hAnsi="Arial" w:cs="Arial"/>
                <w:sz w:val="20"/>
                <w:szCs w:val="20"/>
                <w:highlight w:val="yellow"/>
              </w:rPr>
              <w:t xml:space="preserve">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 xml:space="preserve">sanitiser before and after handling </w:t>
            </w:r>
            <w:proofErr w:type="gramStart"/>
            <w:r w:rsidRPr="00076C9F">
              <w:rPr>
                <w:rFonts w:ascii="Arial" w:hAnsi="Arial" w:cs="Arial"/>
                <w:sz w:val="20"/>
                <w:szCs w:val="20"/>
                <w:highlight w:val="yellow"/>
              </w:rPr>
              <w:t>text books</w:t>
            </w:r>
            <w:proofErr w:type="gramEnd"/>
            <w:r w:rsidRPr="00076C9F">
              <w:rPr>
                <w:rFonts w:ascii="Arial" w:hAnsi="Arial" w:cs="Arial"/>
                <w:sz w:val="20"/>
                <w:szCs w:val="20"/>
                <w:highlight w:val="yellow"/>
              </w:rPr>
              <w:t>,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5">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6">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proofErr w:type="gramStart"/>
            <w:r w:rsidR="004F14AC" w:rsidRPr="00E2689C">
              <w:rPr>
                <w:rFonts w:ascii="Arial" w:hAnsi="Arial" w:cs="Arial"/>
                <w:color w:val="000000"/>
                <w:sz w:val="20"/>
                <w:szCs w:val="20"/>
                <w:highlight w:val="yellow"/>
              </w:rPr>
              <w:t>cleaning</w:t>
            </w:r>
            <w:proofErr w:type="gramEnd"/>
            <w:r w:rsidR="004F14AC" w:rsidRPr="00E2689C">
              <w:rPr>
                <w:rFonts w:ascii="Arial" w:hAnsi="Arial" w:cs="Arial"/>
                <w:color w:val="000000"/>
                <w:sz w:val="20"/>
                <w:szCs w:val="20"/>
                <w:highlight w:val="yellow"/>
              </w:rPr>
              <w:t xml:space="preserve">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external doors, </w:t>
            </w:r>
            <w:proofErr w:type="gramStart"/>
            <w:r w:rsidRPr="00E2689C">
              <w:rPr>
                <w:rFonts w:ascii="Arial" w:hAnsi="Arial" w:cs="Arial"/>
                <w:color w:val="000000"/>
                <w:sz w:val="20"/>
                <w:szCs w:val="20"/>
                <w:highlight w:val="yellow"/>
              </w:rPr>
              <w:t>vents</w:t>
            </w:r>
            <w:proofErr w:type="gramEnd"/>
            <w:r w:rsidRPr="00E2689C">
              <w:rPr>
                <w:rFonts w:ascii="Arial" w:hAnsi="Arial" w:cs="Arial"/>
                <w:color w:val="000000"/>
                <w:sz w:val="20"/>
                <w:szCs w:val="20"/>
                <w:highlight w:val="yellow"/>
              </w:rPr>
              <w:t xml:space="preserve"> and windows. Wherever it is practical, </w:t>
            </w:r>
            <w:proofErr w:type="gramStart"/>
            <w:r w:rsidRPr="00E2689C">
              <w:rPr>
                <w:rFonts w:ascii="Arial" w:hAnsi="Arial" w:cs="Arial"/>
                <w:color w:val="000000"/>
                <w:sz w:val="20"/>
                <w:szCs w:val="20"/>
                <w:highlight w:val="yellow"/>
              </w:rPr>
              <w:t>safe</w:t>
            </w:r>
            <w:proofErr w:type="gramEnd"/>
            <w:r w:rsidRPr="00E2689C">
              <w:rPr>
                <w:rFonts w:ascii="Arial" w:hAnsi="Arial" w:cs="Arial"/>
                <w:color w:val="000000"/>
                <w:sz w:val="20"/>
                <w:szCs w:val="20"/>
                <w:highlight w:val="yellow"/>
              </w:rPr>
              <w:t xml:space="preserv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w:t>
            </w:r>
            <w:proofErr w:type="gramStart"/>
            <w:r w:rsidRPr="004F14AC">
              <w:rPr>
                <w:rFonts w:ascii="Arial" w:hAnsi="Arial" w:cs="Arial"/>
                <w:color w:val="000000"/>
                <w:sz w:val="20"/>
                <w:szCs w:val="20"/>
                <w:highlight w:val="yellow"/>
              </w:rPr>
              <w:t>vents</w:t>
            </w:r>
            <w:proofErr w:type="gramEnd"/>
            <w:r w:rsidRPr="004F14AC">
              <w:rPr>
                <w:rFonts w:ascii="Arial" w:hAnsi="Arial" w:cs="Arial"/>
                <w:color w:val="000000"/>
                <w:sz w:val="20"/>
                <w:szCs w:val="20"/>
                <w:highlight w:val="yellow"/>
              </w:rPr>
              <w:t xml:space="preserve">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7"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8"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39"/>
      <w:headerReference w:type="default" r:id="rId140"/>
      <w:headerReference w:type="first" r:id="rId14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5EDC9" w14:textId="77777777" w:rsidR="00C5484A" w:rsidRDefault="00C5484A" w:rsidP="008020C6">
      <w:r>
        <w:separator/>
      </w:r>
    </w:p>
  </w:endnote>
  <w:endnote w:type="continuationSeparator" w:id="0">
    <w:p w14:paraId="628B2B6A" w14:textId="77777777" w:rsidR="00C5484A" w:rsidRDefault="00C5484A" w:rsidP="008020C6">
      <w:r>
        <w:continuationSeparator/>
      </w:r>
    </w:p>
  </w:endnote>
  <w:endnote w:type="continuationNotice" w:id="1">
    <w:p w14:paraId="6D170440" w14:textId="77777777" w:rsidR="00C5484A" w:rsidRDefault="00C54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3976" w14:textId="77777777" w:rsidR="00C5484A" w:rsidRDefault="00C5484A" w:rsidP="008020C6">
      <w:r>
        <w:separator/>
      </w:r>
    </w:p>
  </w:footnote>
  <w:footnote w:type="continuationSeparator" w:id="0">
    <w:p w14:paraId="4EE74F3F" w14:textId="77777777" w:rsidR="00C5484A" w:rsidRDefault="00C5484A" w:rsidP="008020C6">
      <w:r>
        <w:continuationSeparator/>
      </w:r>
    </w:p>
  </w:footnote>
  <w:footnote w:type="continuationNotice" w:id="1">
    <w:p w14:paraId="6CCE677D" w14:textId="77777777" w:rsidR="00C5484A" w:rsidRDefault="00C54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0C55BD06" w:rsidR="00C5484A" w:rsidRDefault="00C54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504142F4" w:rsidR="00C5484A" w:rsidRDefault="00C54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71D17A82" w:rsidR="00C5484A" w:rsidRDefault="00C54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2"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
  </w:num>
  <w:num w:numId="10">
    <w:abstractNumId w:val="8"/>
  </w:num>
  <w:num w:numId="11">
    <w:abstractNumId w:val="14"/>
  </w:num>
  <w:num w:numId="12">
    <w:abstractNumId w:val="4"/>
  </w:num>
  <w:num w:numId="13">
    <w:abstractNumId w:val="9"/>
  </w:num>
  <w:num w:numId="14">
    <w:abstractNumId w:val="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3A73"/>
    <w:rsid w:val="00056081"/>
    <w:rsid w:val="00066EDE"/>
    <w:rsid w:val="00076C9F"/>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66AC"/>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4D92"/>
    <w:rsid w:val="007D6A16"/>
    <w:rsid w:val="007D7B24"/>
    <w:rsid w:val="007E237F"/>
    <w:rsid w:val="007E44B8"/>
    <w:rsid w:val="007E5650"/>
    <w:rsid w:val="007E5AC2"/>
    <w:rsid w:val="007E6C87"/>
    <w:rsid w:val="007F3D74"/>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484A"/>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569F"/>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education.gov.scot/media/nzcd3m5f/pe-guidelines-21-09-20.pdf"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89"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2" Type="http://schemas.openxmlformats.org/officeDocument/2006/relationships/hyperlink" Target="https://www.gov.scot/publications/coronavirus-covid-19-phase-3-staying-safe-and-protecting-others/pages/face-coverings/" TargetMode="External"/><Relationship Id="rId133" Type="http://schemas.openxmlformats.org/officeDocument/2006/relationships/hyperlink" Target="https://education.gov.scot/improvement/learning-resources/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education.gov.scot/improvement/learning-resources/covid-19-return-to-educational-establishments/" TargetMode="External"/><Relationship Id="rId10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23" Type="http://schemas.openxmlformats.org/officeDocument/2006/relationships/hyperlink" Target="https://www.cosla.gov.uk/covid-19-information-for-councils" TargetMode="External"/><Relationship Id="rId12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5" Type="http://schemas.openxmlformats.org/officeDocument/2006/relationships/numbering" Target="numbering.xml"/><Relationship Id="rId90" Type="http://schemas.openxmlformats.org/officeDocument/2006/relationships/hyperlink" Target="https://education.gov.scot/media/pdgh1rvf/pe-guidelines-aug-2020.pdf" TargetMode="External"/><Relationship Id="rId95" Type="http://schemas.openxmlformats.org/officeDocument/2006/relationships/hyperlink" Target="https://www.gov.scot/publications/coronavirus-covid-19-test-and-protect/pages/advice-for-employer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www.nhsinform.scot" TargetMode="External"/><Relationship Id="rId118" Type="http://schemas.openxmlformats.org/officeDocument/2006/relationships/hyperlink" Target="https://education.gov.scot/improvement/learning-resources/covid-19-return-to-educational-establishments/" TargetMode="External"/><Relationship Id="rId134" Type="http://schemas.openxmlformats.org/officeDocument/2006/relationships/hyperlink" Target="https://www.sserc.org.uk/health-safety/covid-19-back-to-school/" TargetMode="External"/><Relationship Id="rId13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www.sserc.org.uk/health-safety/covid-19-back-to-school/" TargetMode="External"/><Relationship Id="rId8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21"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4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4" Type="http://schemas.openxmlformats.org/officeDocument/2006/relationships/hyperlink" Target="https://www.gov.scot/publications/coronavirus-covid-19-guidance-on-reducing-the-risks-in-schools/pages/school-operations/" TargetMode="External"/><Relationship Id="rId129" Type="http://schemas.openxmlformats.org/officeDocument/2006/relationships/hyperlink" Target="https://www.gov.scot/publications/coronavirus-covid-19-phase-3-staying-safe-and-protecting-others/pages/face-coverings/" TargetMode="External"/><Relationship Id="rId13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foodstandards.gov.scot/publications-and-research/publications/covid-19-guidance-for-food-business-operators-and-their-employees" TargetMode="External"/><Relationship Id="rId88" Type="http://schemas.openxmlformats.org/officeDocument/2006/relationships/hyperlink" Target="https://hpspubsrepo.blob.core.windows.net/hps-website/nss/2973/documents/1_covid-19-guidance-for-non-healthcare-settings.pdf" TargetMode="External"/><Relationship Id="rId9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6"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11" Type="http://schemas.openxmlformats.org/officeDocument/2006/relationships/hyperlink" Target="https://www.gov.scot/publications/coronavirus-covid-19-test-and-protect/pages/advice-for-employers/" TargetMode="External"/><Relationship Id="rId132" Type="http://schemas.openxmlformats.org/officeDocument/2006/relationships/hyperlink" Target="https://education.gov.scot/improvement/covid-19-education-recovery/covid-19-return-to-educational-establishments/" TargetMode="External"/><Relationship Id="rId14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www.gov.scot/publications/coronavirus-covid-19-phase-3-staying-safe-and-protecting-others/pages/face-coverings/" TargetMode="External"/><Relationship Id="rId114" Type="http://schemas.openxmlformats.org/officeDocument/2006/relationships/hyperlink" Target="https://hpspubsrepo.blob.core.windows.net/hps-website/nss/1673/documents/1_shpn-12-management-public-health-incidents.pdf." TargetMode="External"/><Relationship Id="rId119"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7" Type="http://schemas.openxmlformats.org/officeDocument/2006/relationships/hyperlink" Target="https://www.gov.scot/publications/coronavirus-covid-19-advisory-sub-group-on-education-and-childrens-issues/"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image" Target="media/image4.png"/><Relationship Id="rId81" Type="http://schemas.openxmlformats.org/officeDocument/2006/relationships/hyperlink" Target="https://www.gov.scot/publications/coronavirus-covid-19-advisory-sub-group-on-education-and-childrens-issues---advisory-note-on-school-trips-which-include-an-overnight-stay/" TargetMode="External"/><Relationship Id="rId86" Type="http://schemas.openxmlformats.org/officeDocument/2006/relationships/hyperlink" Target="https://www.gov.scot/publications/coronavirus-covid-19-tailored-advice-for-those-who-live-with-specific-medical-condition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9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gov.scot/publications/coronavirus-covid-19-advisory-sub-group-on-education-and-childrens-issues---advisory-note-on-school-trips-which-include-an-overnight-stay/" TargetMode="External"/><Relationship Id="rId14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image" Target="media/image3.png"/><Relationship Id="rId97" Type="http://schemas.openxmlformats.org/officeDocument/2006/relationships/hyperlink" Target="https://www.gov.scot/publications/coronavirus-covid-19-phase-3-guidance-for-the-safe-use-of-places-of-worship/pages/capacity/" TargetMode="External"/><Relationship Id="rId10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31" Type="http://schemas.openxmlformats.org/officeDocument/2006/relationships/hyperlink" Target="https://www.legislation.gov.uk/ukpga/2010/15/contents" TargetMode="External"/><Relationship Id="rId136" Type="http://schemas.openxmlformats.org/officeDocument/2006/relationships/hyperlink" Target="https://www.gov.scot/publications/coronavirus-covid-19-organised-activities-for-children/"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organised-activities-for-children/"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hyperlink" Target="https://education.gov.scot/improvement/covid-19-education-recovery/covid-19-return-to-educational-establishments/" TargetMode="External"/><Relationship Id="rId10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05"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26" Type="http://schemas.openxmlformats.org/officeDocument/2006/relationships/hyperlink" Target="https://aberdeenshire.sharepoint.com/sites/Arcadia/services/Documents/Business%20Services/HR+OD/Health%20and%20Safety/COVID-19/Guidance%20for%20the%20use%20of%20Latex%20Glo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3.xml><?xml version="1.0" encoding="utf-8"?>
<ds:datastoreItem xmlns:ds="http://schemas.openxmlformats.org/officeDocument/2006/customXml" ds:itemID="{868B6469-9C4C-4A77-9001-1CD5C1E0AE3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7f6f942-8283-49a7-b50d-08119ce8305e"/>
    <ds:schemaRef ds:uri="88be6acd-ca91-45e1-a55e-f94b3e6c488a"/>
    <ds:schemaRef ds:uri="http://www.w3.org/XML/1998/namespace"/>
    <ds:schemaRef ds:uri="http://purl.org/dc/dcmitype/"/>
  </ds:schemaRefs>
</ds:datastoreItem>
</file>

<file path=customXml/itemProps4.xml><?xml version="1.0" encoding="utf-8"?>
<ds:datastoreItem xmlns:ds="http://schemas.openxmlformats.org/officeDocument/2006/customXml" ds:itemID="{81A4D026-39E1-4749-8926-AE1AD91D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88be6acd-ca91-45e1-a55e-f94b3e6c4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40</Pages>
  <Words>21073</Words>
  <Characters>120121</Characters>
  <Application>Microsoft Office Word</Application>
  <DocSecurity>4</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2</cp:revision>
  <dcterms:created xsi:type="dcterms:W3CDTF">2020-11-12T11:32:00Z</dcterms:created>
  <dcterms:modified xsi:type="dcterms:W3CDTF">2020-11-12T11:32:00Z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